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F5971" w14:textId="77777777" w:rsidR="009621BB" w:rsidRPr="004D1F76" w:rsidRDefault="009621BB" w:rsidP="009621BB">
      <w:pPr>
        <w:rPr>
          <w:sz w:val="20"/>
        </w:rPr>
      </w:pPr>
    </w:p>
    <w:p w14:paraId="5776F175" w14:textId="49360B65" w:rsidR="009621BB" w:rsidRPr="004D1F76" w:rsidRDefault="00F716F6" w:rsidP="009621BB">
      <w:pPr>
        <w:jc w:val="center"/>
        <w:rPr>
          <w:b/>
          <w:sz w:val="20"/>
          <w:u w:val="single"/>
        </w:rPr>
      </w:pPr>
      <w:r>
        <w:rPr>
          <w:b/>
          <w:sz w:val="20"/>
          <w:u w:val="single"/>
        </w:rPr>
        <w:t>JOMC 253 Opinion Writing</w:t>
      </w:r>
      <w:r w:rsidR="004D1F76" w:rsidRPr="004D1F76">
        <w:rPr>
          <w:b/>
          <w:sz w:val="20"/>
          <w:u w:val="single"/>
        </w:rPr>
        <w:t xml:space="preserve">; </w:t>
      </w:r>
      <w:r w:rsidR="000F55A4">
        <w:rPr>
          <w:b/>
          <w:sz w:val="20"/>
          <w:u w:val="single"/>
        </w:rPr>
        <w:t>Fall</w:t>
      </w:r>
      <w:r w:rsidR="00054E93">
        <w:rPr>
          <w:b/>
          <w:sz w:val="20"/>
          <w:u w:val="single"/>
        </w:rPr>
        <w:t xml:space="preserve"> 2014</w:t>
      </w:r>
      <w:r w:rsidR="004D1F76" w:rsidRPr="004D1F76">
        <w:rPr>
          <w:b/>
          <w:sz w:val="20"/>
          <w:u w:val="single"/>
        </w:rPr>
        <w:t xml:space="preserve">; </w:t>
      </w:r>
      <w:r w:rsidR="009621BB" w:rsidRPr="004D1F76">
        <w:rPr>
          <w:b/>
          <w:sz w:val="20"/>
          <w:u w:val="single"/>
        </w:rPr>
        <w:t>Syllabus</w:t>
      </w:r>
    </w:p>
    <w:p w14:paraId="0919F232" w14:textId="77777777" w:rsidR="009621BB" w:rsidRPr="004D1F76" w:rsidRDefault="009621BB" w:rsidP="009621BB">
      <w:pPr>
        <w:jc w:val="center"/>
        <w:rPr>
          <w:sz w:val="20"/>
        </w:rPr>
      </w:pPr>
    </w:p>
    <w:p w14:paraId="4A0128D0" w14:textId="77777777" w:rsidR="00713ED4" w:rsidRPr="004D1F76" w:rsidRDefault="008E2453" w:rsidP="00D3456F">
      <w:pPr>
        <w:rPr>
          <w:sz w:val="20"/>
        </w:rPr>
      </w:pPr>
      <w:r>
        <w:rPr>
          <w:sz w:val="20"/>
        </w:rPr>
        <w:t>Paul O’Connor, lecturer</w:t>
      </w:r>
    </w:p>
    <w:p w14:paraId="50AD1590" w14:textId="198D1CDB" w:rsidR="009621BB" w:rsidRDefault="00BB4415" w:rsidP="00F716F6">
      <w:pPr>
        <w:rPr>
          <w:sz w:val="20"/>
        </w:rPr>
      </w:pPr>
      <w:r w:rsidRPr="004D1F76">
        <w:rPr>
          <w:sz w:val="20"/>
        </w:rPr>
        <w:t xml:space="preserve">JOMC </w:t>
      </w:r>
      <w:r w:rsidR="00F716F6">
        <w:rPr>
          <w:sz w:val="20"/>
        </w:rPr>
        <w:t xml:space="preserve">258:001 </w:t>
      </w:r>
      <w:proofErr w:type="spellStart"/>
      <w:r w:rsidR="00F716F6">
        <w:rPr>
          <w:sz w:val="20"/>
        </w:rPr>
        <w:t>Tu</w:t>
      </w:r>
      <w:proofErr w:type="spellEnd"/>
      <w:r w:rsidR="00F716F6">
        <w:rPr>
          <w:sz w:val="20"/>
        </w:rPr>
        <w:t>-TH 3:30-4:45 p.m. in CA 143</w:t>
      </w:r>
    </w:p>
    <w:p w14:paraId="1C29493A" w14:textId="76EB0544" w:rsidR="002E5CC4" w:rsidRPr="004D1F76" w:rsidRDefault="002E5CC4" w:rsidP="00D3456F">
      <w:pPr>
        <w:rPr>
          <w:sz w:val="20"/>
        </w:rPr>
      </w:pPr>
      <w:r>
        <w:rPr>
          <w:sz w:val="20"/>
        </w:rPr>
        <w:t xml:space="preserve">Office Hours: </w:t>
      </w:r>
      <w:proofErr w:type="spellStart"/>
      <w:r>
        <w:rPr>
          <w:sz w:val="20"/>
        </w:rPr>
        <w:t>Tu</w:t>
      </w:r>
      <w:proofErr w:type="spellEnd"/>
      <w:r>
        <w:rPr>
          <w:sz w:val="20"/>
        </w:rPr>
        <w:t>-TH, 9:30 -10:30 a.m. in CA 394</w:t>
      </w:r>
    </w:p>
    <w:p w14:paraId="1B2117EC" w14:textId="77777777" w:rsidR="00B26549" w:rsidRDefault="000F55A4" w:rsidP="00D3456F">
      <w:pPr>
        <w:rPr>
          <w:sz w:val="20"/>
        </w:rPr>
      </w:pPr>
      <w:hyperlink r:id="rId6" w:history="1">
        <w:r w:rsidR="00B26549" w:rsidRPr="00921BA8">
          <w:rPr>
            <w:rStyle w:val="Hyperlink"/>
            <w:sz w:val="20"/>
          </w:rPr>
          <w:t>pto8552@email.unc.edu</w:t>
        </w:r>
      </w:hyperlink>
    </w:p>
    <w:p w14:paraId="04AEA717" w14:textId="77777777" w:rsidR="009621BB" w:rsidRPr="004D1F76" w:rsidRDefault="009621BB" w:rsidP="009621BB">
      <w:pPr>
        <w:rPr>
          <w:sz w:val="20"/>
        </w:rPr>
      </w:pPr>
    </w:p>
    <w:p w14:paraId="3B4CCCB7" w14:textId="77777777" w:rsidR="009621BB" w:rsidRPr="004D1F76" w:rsidRDefault="009621BB" w:rsidP="009621BB">
      <w:pPr>
        <w:rPr>
          <w:b/>
          <w:sz w:val="20"/>
        </w:rPr>
      </w:pPr>
      <w:r w:rsidRPr="004D1F76">
        <w:rPr>
          <w:b/>
          <w:sz w:val="20"/>
        </w:rPr>
        <w:t>I. GENERAL INFORMATION</w:t>
      </w:r>
    </w:p>
    <w:p w14:paraId="4574E3A0" w14:textId="4B6D7AA0" w:rsidR="009621BB" w:rsidRPr="004D1F76" w:rsidRDefault="00E61845" w:rsidP="009621BB">
      <w:pPr>
        <w:rPr>
          <w:sz w:val="20"/>
        </w:rPr>
      </w:pPr>
      <w:r>
        <w:rPr>
          <w:sz w:val="20"/>
        </w:rPr>
        <w:t xml:space="preserve"> </w:t>
      </w:r>
    </w:p>
    <w:p w14:paraId="304D57DA" w14:textId="78DEBE39" w:rsidR="009621BB" w:rsidRPr="004D1F76" w:rsidRDefault="009621BB" w:rsidP="009621BB">
      <w:pPr>
        <w:rPr>
          <w:sz w:val="20"/>
        </w:rPr>
      </w:pPr>
      <w:r w:rsidRPr="004D1F76">
        <w:rPr>
          <w:sz w:val="20"/>
        </w:rPr>
        <w:t xml:space="preserve">Course Description: </w:t>
      </w:r>
      <w:r w:rsidR="00E61845">
        <w:rPr>
          <w:sz w:val="20"/>
        </w:rPr>
        <w:t xml:space="preserve">JOMC 258, Opinion Writing, is a writing intensive course that explores the methods and formats of persuasive and convincing argumentation for mass media. </w:t>
      </w:r>
      <w:r w:rsidR="00671F78">
        <w:rPr>
          <w:sz w:val="20"/>
        </w:rPr>
        <w:t>We</w:t>
      </w:r>
      <w:r w:rsidR="00E61845">
        <w:rPr>
          <w:sz w:val="20"/>
        </w:rPr>
        <w:t xml:space="preserve"> begin with </w:t>
      </w:r>
      <w:proofErr w:type="gramStart"/>
      <w:r w:rsidR="00E61845">
        <w:rPr>
          <w:sz w:val="20"/>
        </w:rPr>
        <w:t>a</w:t>
      </w:r>
      <w:proofErr w:type="gramEnd"/>
      <w:r w:rsidR="00E61845">
        <w:rPr>
          <w:sz w:val="20"/>
        </w:rPr>
        <w:t xml:space="preserve"> elementary </w:t>
      </w:r>
      <w:r w:rsidR="00671F78">
        <w:rPr>
          <w:sz w:val="20"/>
        </w:rPr>
        <w:t>discussion</w:t>
      </w:r>
      <w:r w:rsidR="00E61845">
        <w:rPr>
          <w:sz w:val="20"/>
        </w:rPr>
        <w:t xml:space="preserve"> of the classical discipline of argumentation and then adapt its principles for media use. Students are expected to develop a deep understanding of, and expertise in, their chosen topic and then to argue with honesty, dignity and integrity. Students will also be expected to stay abreast of current events for those assignments not necessarily related to their chosen topics.</w:t>
      </w:r>
    </w:p>
    <w:p w14:paraId="22302129" w14:textId="77777777" w:rsidR="009621BB" w:rsidRPr="004D1F76" w:rsidRDefault="009621BB" w:rsidP="009621BB">
      <w:pPr>
        <w:rPr>
          <w:sz w:val="20"/>
        </w:rPr>
      </w:pPr>
    </w:p>
    <w:p w14:paraId="2B74E901" w14:textId="77777777" w:rsidR="009621BB" w:rsidRPr="004D1F76" w:rsidRDefault="009621BB" w:rsidP="009621BB">
      <w:pPr>
        <w:rPr>
          <w:sz w:val="20"/>
        </w:rPr>
      </w:pPr>
      <w:r w:rsidRPr="004D1F76">
        <w:rPr>
          <w:sz w:val="20"/>
        </w:rPr>
        <w:t>Required Textbooks:</w:t>
      </w:r>
    </w:p>
    <w:p w14:paraId="3F1B8D4D" w14:textId="77777777" w:rsidR="009621BB" w:rsidRPr="004D1F76" w:rsidRDefault="009621BB" w:rsidP="009621BB">
      <w:pPr>
        <w:rPr>
          <w:i/>
          <w:sz w:val="20"/>
        </w:rPr>
      </w:pPr>
      <w:r w:rsidRPr="004D1F76">
        <w:rPr>
          <w:i/>
          <w:sz w:val="20"/>
        </w:rPr>
        <w:t>The Associated Press Stylebook</w:t>
      </w:r>
    </w:p>
    <w:p w14:paraId="1F0896D2" w14:textId="143486F2" w:rsidR="004F2287" w:rsidRPr="004D1F76" w:rsidRDefault="009621BB" w:rsidP="009621BB">
      <w:pPr>
        <w:rPr>
          <w:i/>
          <w:sz w:val="20"/>
        </w:rPr>
      </w:pPr>
      <w:proofErr w:type="gramStart"/>
      <w:r w:rsidRPr="004D1F76">
        <w:rPr>
          <w:i/>
          <w:sz w:val="20"/>
        </w:rPr>
        <w:t>JOMC School Stylebook, Tenth Edition</w:t>
      </w:r>
      <w:r w:rsidR="00671F78">
        <w:rPr>
          <w:i/>
          <w:sz w:val="20"/>
        </w:rPr>
        <w:t xml:space="preserve"> or online.</w:t>
      </w:r>
      <w:proofErr w:type="gramEnd"/>
    </w:p>
    <w:p w14:paraId="5CDCF87E" w14:textId="77777777" w:rsidR="00E7198D" w:rsidRDefault="00E7198D" w:rsidP="009621BB">
      <w:pPr>
        <w:rPr>
          <w:sz w:val="20"/>
        </w:rPr>
      </w:pPr>
    </w:p>
    <w:p w14:paraId="4E0D1369" w14:textId="77777777" w:rsidR="009621BB" w:rsidRDefault="00911431" w:rsidP="009621BB">
      <w:pPr>
        <w:rPr>
          <w:sz w:val="20"/>
        </w:rPr>
      </w:pPr>
      <w:r w:rsidRPr="004D1F76">
        <w:rPr>
          <w:sz w:val="20"/>
        </w:rPr>
        <w:t>Course Structure: C</w:t>
      </w:r>
      <w:r w:rsidR="009621BB" w:rsidRPr="004D1F76">
        <w:rPr>
          <w:sz w:val="20"/>
        </w:rPr>
        <w:t xml:space="preserve">lass </w:t>
      </w:r>
      <w:r w:rsidRPr="004D1F76">
        <w:rPr>
          <w:sz w:val="20"/>
        </w:rPr>
        <w:t xml:space="preserve">discussion and </w:t>
      </w:r>
      <w:r w:rsidR="009621BB" w:rsidRPr="004D1F76">
        <w:rPr>
          <w:sz w:val="20"/>
        </w:rPr>
        <w:t>lab</w:t>
      </w:r>
      <w:r w:rsidRPr="004D1F76">
        <w:rPr>
          <w:sz w:val="20"/>
        </w:rPr>
        <w:t>s</w:t>
      </w:r>
      <w:r w:rsidR="009621BB" w:rsidRPr="004D1F76">
        <w:rPr>
          <w:sz w:val="20"/>
        </w:rPr>
        <w:t xml:space="preserve">. </w:t>
      </w:r>
    </w:p>
    <w:p w14:paraId="018886CD" w14:textId="77777777" w:rsidR="00B41281" w:rsidRDefault="00B41281" w:rsidP="009621BB">
      <w:pPr>
        <w:rPr>
          <w:sz w:val="20"/>
        </w:rPr>
      </w:pPr>
    </w:p>
    <w:p w14:paraId="6DA82363" w14:textId="4E5C40F7" w:rsidR="00B41281" w:rsidRPr="004D1F76" w:rsidRDefault="00B41281" w:rsidP="009621BB">
      <w:pPr>
        <w:rPr>
          <w:sz w:val="20"/>
        </w:rPr>
      </w:pPr>
      <w:r>
        <w:rPr>
          <w:sz w:val="20"/>
        </w:rPr>
        <w:t xml:space="preserve">Students will submit writing assignments in nearly every class. Thirteen regular assignments, due on Tuesdays, will be given a numerical grade. </w:t>
      </w:r>
      <w:r w:rsidR="00C02766">
        <w:rPr>
          <w:sz w:val="20"/>
        </w:rPr>
        <w:t>The 13</w:t>
      </w:r>
      <w:r w:rsidR="00C02766" w:rsidRPr="00C02766">
        <w:rPr>
          <w:sz w:val="20"/>
          <w:vertAlign w:val="superscript"/>
        </w:rPr>
        <w:t>th</w:t>
      </w:r>
      <w:r w:rsidR="00C02766">
        <w:rPr>
          <w:sz w:val="20"/>
        </w:rPr>
        <w:t xml:space="preserve"> of these assignments will be counted as a double grade. </w:t>
      </w:r>
      <w:r w:rsidR="00674971">
        <w:rPr>
          <w:sz w:val="20"/>
        </w:rPr>
        <w:t xml:space="preserve">On Thursdays, students will complete shorter, ungraded exercises. They will only be </w:t>
      </w:r>
      <w:r w:rsidR="00671F78">
        <w:rPr>
          <w:sz w:val="20"/>
        </w:rPr>
        <w:t>included in</w:t>
      </w:r>
      <w:r w:rsidR="00674971">
        <w:rPr>
          <w:sz w:val="20"/>
        </w:rPr>
        <w:t xml:space="preserve"> the </w:t>
      </w:r>
      <w:r w:rsidR="00671F78">
        <w:rPr>
          <w:sz w:val="20"/>
        </w:rPr>
        <w:t xml:space="preserve">final </w:t>
      </w:r>
      <w:r w:rsidR="00674971">
        <w:rPr>
          <w:sz w:val="20"/>
        </w:rPr>
        <w:t xml:space="preserve">course grade if they are exceptionally good or bad. </w:t>
      </w:r>
      <w:r w:rsidR="00C02766">
        <w:rPr>
          <w:sz w:val="20"/>
        </w:rPr>
        <w:t>There is no final exam.</w:t>
      </w:r>
    </w:p>
    <w:p w14:paraId="0AC0053F" w14:textId="77777777" w:rsidR="009621BB" w:rsidRPr="004D1F76" w:rsidRDefault="009621BB" w:rsidP="009621BB">
      <w:pPr>
        <w:rPr>
          <w:sz w:val="20"/>
        </w:rPr>
      </w:pPr>
    </w:p>
    <w:p w14:paraId="0395E961" w14:textId="77A7A424" w:rsidR="009621BB" w:rsidRPr="004D1F76" w:rsidRDefault="00773557" w:rsidP="009621BB">
      <w:pPr>
        <w:rPr>
          <w:sz w:val="20"/>
        </w:rPr>
      </w:pPr>
      <w:r>
        <w:rPr>
          <w:sz w:val="20"/>
        </w:rPr>
        <w:t>Students</w:t>
      </w:r>
      <w:r w:rsidR="009621BB" w:rsidRPr="004D1F76">
        <w:rPr>
          <w:sz w:val="20"/>
        </w:rPr>
        <w:t xml:space="preserve"> are required to complete:</w:t>
      </w:r>
    </w:p>
    <w:p w14:paraId="2926D727" w14:textId="77777777" w:rsidR="009621BB" w:rsidRPr="004D1F76" w:rsidRDefault="009621BB" w:rsidP="009621BB">
      <w:pPr>
        <w:rPr>
          <w:sz w:val="20"/>
        </w:rPr>
      </w:pPr>
    </w:p>
    <w:p w14:paraId="5218AD63" w14:textId="745AB520" w:rsidR="009621BB" w:rsidRPr="004D1F76" w:rsidRDefault="009621BB" w:rsidP="009621BB">
      <w:pPr>
        <w:numPr>
          <w:ilvl w:val="0"/>
          <w:numId w:val="2"/>
        </w:numPr>
        <w:rPr>
          <w:sz w:val="20"/>
        </w:rPr>
      </w:pPr>
      <w:r w:rsidRPr="004D1F76">
        <w:rPr>
          <w:sz w:val="20"/>
        </w:rPr>
        <w:t xml:space="preserve">A </w:t>
      </w:r>
      <w:r w:rsidR="00773557">
        <w:rPr>
          <w:sz w:val="20"/>
        </w:rPr>
        <w:t>summary of the “beat” to be covered this semester</w:t>
      </w:r>
      <w:r w:rsidRPr="004D1F76">
        <w:rPr>
          <w:sz w:val="20"/>
        </w:rPr>
        <w:t xml:space="preserve">. </w:t>
      </w:r>
      <w:r w:rsidR="00C02766">
        <w:rPr>
          <w:sz w:val="20"/>
        </w:rPr>
        <w:t>It is due Thursday, Aug. 21.</w:t>
      </w:r>
    </w:p>
    <w:p w14:paraId="71AC9712" w14:textId="21A583F1" w:rsidR="009621BB" w:rsidRDefault="00773557" w:rsidP="009621BB">
      <w:pPr>
        <w:numPr>
          <w:ilvl w:val="0"/>
          <w:numId w:val="2"/>
        </w:numPr>
        <w:rPr>
          <w:sz w:val="20"/>
        </w:rPr>
      </w:pPr>
      <w:r>
        <w:rPr>
          <w:sz w:val="20"/>
        </w:rPr>
        <w:t>13 weekly assignments. See “Schedule of Assignments”</w:t>
      </w:r>
      <w:r w:rsidR="00671F78">
        <w:rPr>
          <w:sz w:val="20"/>
        </w:rPr>
        <w:t xml:space="preserve"> in Sakai “Resources” folder.</w:t>
      </w:r>
    </w:p>
    <w:p w14:paraId="741D0ECB" w14:textId="77777777" w:rsidR="00773557" w:rsidRPr="00773557" w:rsidRDefault="00773557" w:rsidP="00773557">
      <w:pPr>
        <w:ind w:left="720"/>
        <w:rPr>
          <w:sz w:val="20"/>
        </w:rPr>
      </w:pPr>
    </w:p>
    <w:p w14:paraId="052C759E" w14:textId="2BBE4E61" w:rsidR="009621BB" w:rsidRPr="004D1F76" w:rsidRDefault="00E7198D" w:rsidP="009621BB">
      <w:pPr>
        <w:rPr>
          <w:b/>
          <w:sz w:val="20"/>
        </w:rPr>
      </w:pPr>
      <w:r>
        <w:rPr>
          <w:b/>
          <w:sz w:val="20"/>
        </w:rPr>
        <w:t>II. WRI</w:t>
      </w:r>
      <w:r w:rsidR="005965C0" w:rsidRPr="004D1F76">
        <w:rPr>
          <w:b/>
          <w:sz w:val="20"/>
        </w:rPr>
        <w:t>TING A</w:t>
      </w:r>
      <w:r>
        <w:rPr>
          <w:b/>
          <w:sz w:val="20"/>
        </w:rPr>
        <w:t xml:space="preserve">SSIGNMENTS </w:t>
      </w:r>
    </w:p>
    <w:p w14:paraId="24DB1DEF" w14:textId="77777777" w:rsidR="009621BB" w:rsidRPr="004D1F76" w:rsidRDefault="009621BB" w:rsidP="009621BB">
      <w:pPr>
        <w:rPr>
          <w:sz w:val="20"/>
        </w:rPr>
      </w:pPr>
    </w:p>
    <w:p w14:paraId="650E085C" w14:textId="2A685524" w:rsidR="00773557" w:rsidRDefault="009621BB" w:rsidP="00E7198D">
      <w:pPr>
        <w:rPr>
          <w:sz w:val="20"/>
        </w:rPr>
      </w:pPr>
      <w:r w:rsidRPr="004D1F76">
        <w:rPr>
          <w:b/>
          <w:sz w:val="20"/>
        </w:rPr>
        <w:t>Beat</w:t>
      </w:r>
      <w:r w:rsidR="00773557">
        <w:rPr>
          <w:b/>
          <w:sz w:val="20"/>
        </w:rPr>
        <w:t xml:space="preserve"> Summary</w:t>
      </w:r>
      <w:r w:rsidRPr="004D1F76">
        <w:rPr>
          <w:b/>
          <w:sz w:val="20"/>
        </w:rPr>
        <w:t>:</w:t>
      </w:r>
      <w:r w:rsidRPr="004D1F76">
        <w:rPr>
          <w:sz w:val="20"/>
        </w:rPr>
        <w:t xml:space="preserve"> </w:t>
      </w:r>
      <w:r w:rsidR="00773557">
        <w:rPr>
          <w:sz w:val="20"/>
        </w:rPr>
        <w:t>You will pick a topic about which you will write this semester. Although this is an opini</w:t>
      </w:r>
      <w:r w:rsidR="00671F78">
        <w:rPr>
          <w:sz w:val="20"/>
        </w:rPr>
        <w:t>on writing class, it also relie</w:t>
      </w:r>
      <w:r w:rsidR="00773557">
        <w:rPr>
          <w:sz w:val="20"/>
        </w:rPr>
        <w:t xml:space="preserve">s on original reporting. Writers will be expected to find new and interesting topics. On Thursday, August 21, </w:t>
      </w:r>
      <w:r w:rsidR="00671F78">
        <w:rPr>
          <w:sz w:val="20"/>
        </w:rPr>
        <w:t>each student</w:t>
      </w:r>
      <w:r w:rsidR="00773557">
        <w:rPr>
          <w:sz w:val="20"/>
        </w:rPr>
        <w:t xml:space="preserve"> will present the instructor with a one-par</w:t>
      </w:r>
      <w:r w:rsidR="00671F78">
        <w:rPr>
          <w:sz w:val="20"/>
        </w:rPr>
        <w:t>agraph summary of the topic he or she</w:t>
      </w:r>
      <w:r w:rsidR="00773557">
        <w:rPr>
          <w:sz w:val="20"/>
        </w:rPr>
        <w:t xml:space="preserve"> wish</w:t>
      </w:r>
      <w:r w:rsidR="00671F78">
        <w:rPr>
          <w:sz w:val="20"/>
        </w:rPr>
        <w:t>es</w:t>
      </w:r>
      <w:r w:rsidR="00773557">
        <w:rPr>
          <w:sz w:val="20"/>
        </w:rPr>
        <w:t xml:space="preserve"> to cover with additional lists of the people who will be worth following and the events worth attending this semester.</w:t>
      </w:r>
      <w:r w:rsidR="00C02766">
        <w:rPr>
          <w:sz w:val="20"/>
        </w:rPr>
        <w:t xml:space="preserve"> </w:t>
      </w:r>
    </w:p>
    <w:p w14:paraId="14B151B4" w14:textId="77777777" w:rsidR="00773557" w:rsidRDefault="00773557" w:rsidP="00E7198D">
      <w:pPr>
        <w:rPr>
          <w:sz w:val="20"/>
        </w:rPr>
      </w:pPr>
    </w:p>
    <w:p w14:paraId="05A6BD5B" w14:textId="4BA04ACA" w:rsidR="009621BB" w:rsidRDefault="00773557" w:rsidP="00E7198D">
      <w:pPr>
        <w:rPr>
          <w:sz w:val="20"/>
        </w:rPr>
      </w:pPr>
      <w:r>
        <w:rPr>
          <w:sz w:val="20"/>
        </w:rPr>
        <w:t>Two topi</w:t>
      </w:r>
      <w:r w:rsidR="00671F78">
        <w:rPr>
          <w:sz w:val="20"/>
        </w:rPr>
        <w:t>cs will</w:t>
      </w:r>
      <w:r w:rsidR="00C02766">
        <w:rPr>
          <w:sz w:val="20"/>
        </w:rPr>
        <w:t xml:space="preserve"> </w:t>
      </w:r>
      <w:r>
        <w:rPr>
          <w:sz w:val="20"/>
        </w:rPr>
        <w:t xml:space="preserve">not be allowed: Religion and sports. The instructor will challenge students on their opinions and </w:t>
      </w:r>
      <w:r w:rsidR="00671F78">
        <w:rPr>
          <w:sz w:val="20"/>
        </w:rPr>
        <w:t xml:space="preserve">won’t </w:t>
      </w:r>
      <w:r w:rsidR="00C02766">
        <w:rPr>
          <w:sz w:val="20"/>
        </w:rPr>
        <w:t>get into a matter as</w:t>
      </w:r>
      <w:r>
        <w:rPr>
          <w:sz w:val="20"/>
        </w:rPr>
        <w:t xml:space="preserve"> personal as religion. Also, students will pick a topic that is suitable for discussions with the professor. Elements of your personal life probably don’t qualify for that. </w:t>
      </w:r>
    </w:p>
    <w:p w14:paraId="1C3B7529" w14:textId="77777777" w:rsidR="00773557" w:rsidRDefault="00773557" w:rsidP="00E7198D">
      <w:pPr>
        <w:rPr>
          <w:sz w:val="20"/>
        </w:rPr>
      </w:pPr>
    </w:p>
    <w:p w14:paraId="68D01D9A" w14:textId="32262202" w:rsidR="007E2CE0" w:rsidRPr="008066AA" w:rsidRDefault="004C3867" w:rsidP="009621BB">
      <w:pPr>
        <w:rPr>
          <w:b/>
          <w:i/>
          <w:sz w:val="20"/>
        </w:rPr>
      </w:pPr>
      <w:r>
        <w:rPr>
          <w:b/>
          <w:i/>
          <w:sz w:val="20"/>
        </w:rPr>
        <w:t>We</w:t>
      </w:r>
      <w:r w:rsidR="001B2FB1">
        <w:rPr>
          <w:b/>
          <w:i/>
          <w:sz w:val="20"/>
        </w:rPr>
        <w:t>ekly assignments are due on Tue</w:t>
      </w:r>
      <w:r w:rsidR="00C02766">
        <w:rPr>
          <w:b/>
          <w:i/>
          <w:sz w:val="20"/>
        </w:rPr>
        <w:t>sdays</w:t>
      </w:r>
      <w:r>
        <w:rPr>
          <w:b/>
          <w:i/>
          <w:sz w:val="20"/>
        </w:rPr>
        <w:t xml:space="preserve"> by the </w:t>
      </w:r>
      <w:r w:rsidR="001B2FB1">
        <w:rPr>
          <w:b/>
          <w:i/>
          <w:sz w:val="20"/>
        </w:rPr>
        <w:t>end of class</w:t>
      </w:r>
      <w:r w:rsidR="007E2CE0" w:rsidRPr="008066AA">
        <w:rPr>
          <w:b/>
          <w:i/>
          <w:sz w:val="20"/>
        </w:rPr>
        <w:t xml:space="preserve">. </w:t>
      </w:r>
    </w:p>
    <w:p w14:paraId="70278B3B" w14:textId="77777777" w:rsidR="009621BB" w:rsidRPr="004D1F76" w:rsidRDefault="009621BB" w:rsidP="009621BB">
      <w:pPr>
        <w:rPr>
          <w:sz w:val="20"/>
        </w:rPr>
      </w:pPr>
    </w:p>
    <w:p w14:paraId="38155656" w14:textId="5C52669F" w:rsidR="009621BB" w:rsidRPr="004D1F76" w:rsidRDefault="009621BB" w:rsidP="009621BB">
      <w:pPr>
        <w:rPr>
          <w:sz w:val="20"/>
        </w:rPr>
      </w:pPr>
      <w:r w:rsidRPr="004D1F76">
        <w:rPr>
          <w:b/>
          <w:sz w:val="20"/>
        </w:rPr>
        <w:t>Deadline:</w:t>
      </w:r>
      <w:r w:rsidRPr="004D1F76">
        <w:rPr>
          <w:sz w:val="20"/>
        </w:rPr>
        <w:t xml:space="preserve"> </w:t>
      </w:r>
      <w:r w:rsidR="00760181" w:rsidRPr="004D1F76">
        <w:rPr>
          <w:sz w:val="20"/>
        </w:rPr>
        <w:t>The School puts considerable emphasis on the importance of deadlines. Therefore, JOMC 25</w:t>
      </w:r>
      <w:r w:rsidR="00867641">
        <w:rPr>
          <w:sz w:val="20"/>
        </w:rPr>
        <w:t>8</w:t>
      </w:r>
      <w:r w:rsidR="00760181" w:rsidRPr="004D1F76">
        <w:rPr>
          <w:sz w:val="20"/>
        </w:rPr>
        <w:t xml:space="preserve"> has very strict deadline standards.</w:t>
      </w:r>
      <w:r w:rsidR="00A24389">
        <w:rPr>
          <w:sz w:val="20"/>
        </w:rPr>
        <w:t xml:space="preserve"> </w:t>
      </w:r>
      <w:r w:rsidRPr="004D1F76">
        <w:rPr>
          <w:rFonts w:cs="Courier"/>
          <w:sz w:val="20"/>
          <w:szCs w:val="20"/>
        </w:rPr>
        <w:t xml:space="preserve">All stories must be </w:t>
      </w:r>
      <w:r w:rsidR="00A24389">
        <w:rPr>
          <w:rFonts w:cs="Courier"/>
          <w:sz w:val="20"/>
          <w:szCs w:val="20"/>
        </w:rPr>
        <w:t>submitted by</w:t>
      </w:r>
      <w:r w:rsidR="00713ED4" w:rsidRPr="004D1F76">
        <w:rPr>
          <w:rFonts w:cs="Courier"/>
          <w:sz w:val="20"/>
          <w:szCs w:val="20"/>
        </w:rPr>
        <w:t xml:space="preserve"> </w:t>
      </w:r>
      <w:r w:rsidRPr="004D1F76">
        <w:rPr>
          <w:rFonts w:cs="Courier"/>
          <w:sz w:val="20"/>
          <w:szCs w:val="20"/>
        </w:rPr>
        <w:t>the</w:t>
      </w:r>
      <w:r w:rsidR="00713ED4" w:rsidRPr="004D1F76">
        <w:rPr>
          <w:rFonts w:cs="Courier"/>
          <w:sz w:val="20"/>
          <w:szCs w:val="20"/>
        </w:rPr>
        <w:t xml:space="preserve"> </w:t>
      </w:r>
      <w:r w:rsidR="00867641">
        <w:rPr>
          <w:rFonts w:cs="Courier"/>
          <w:sz w:val="20"/>
          <w:szCs w:val="20"/>
        </w:rPr>
        <w:t>Tuesday</w:t>
      </w:r>
      <w:r w:rsidRPr="004D1F76">
        <w:rPr>
          <w:rFonts w:cs="Courier"/>
          <w:sz w:val="20"/>
          <w:szCs w:val="20"/>
        </w:rPr>
        <w:t xml:space="preserve"> </w:t>
      </w:r>
      <w:r w:rsidR="003119DA">
        <w:rPr>
          <w:rFonts w:cs="Courier"/>
          <w:sz w:val="20"/>
          <w:szCs w:val="20"/>
        </w:rPr>
        <w:t>deadline</w:t>
      </w:r>
      <w:r w:rsidRPr="004D1F76">
        <w:rPr>
          <w:rFonts w:cs="Courier"/>
          <w:sz w:val="20"/>
          <w:szCs w:val="20"/>
        </w:rPr>
        <w:t xml:space="preserve"> unless other arrangements are made. </w:t>
      </w:r>
      <w:r w:rsidR="00C02766">
        <w:rPr>
          <w:rFonts w:cs="Courier"/>
          <w:sz w:val="20"/>
          <w:szCs w:val="20"/>
        </w:rPr>
        <w:t>Assignments</w:t>
      </w:r>
      <w:r w:rsidRPr="004D1F76">
        <w:rPr>
          <w:rFonts w:cs="Courier"/>
          <w:sz w:val="20"/>
          <w:szCs w:val="20"/>
        </w:rPr>
        <w:t xml:space="preserve"> may be printed in </w:t>
      </w:r>
      <w:r w:rsidR="00305D32">
        <w:rPr>
          <w:rFonts w:cs="Courier"/>
          <w:sz w:val="20"/>
          <w:szCs w:val="20"/>
        </w:rPr>
        <w:t>class</w:t>
      </w:r>
      <w:r w:rsidRPr="004D1F76">
        <w:rPr>
          <w:rFonts w:cs="Courier"/>
          <w:sz w:val="20"/>
          <w:szCs w:val="20"/>
        </w:rPr>
        <w:t xml:space="preserve">. </w:t>
      </w:r>
    </w:p>
    <w:p w14:paraId="259DFD7B" w14:textId="77777777"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3912222A" w14:textId="4ED36A6C" w:rsidR="009621BB" w:rsidRPr="004D1F76" w:rsidRDefault="00867641"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Assignments</w:t>
      </w:r>
      <w:r w:rsidR="009621BB" w:rsidRPr="004D1F76">
        <w:rPr>
          <w:rFonts w:cs="Courier"/>
          <w:sz w:val="20"/>
          <w:szCs w:val="20"/>
        </w:rPr>
        <w:t xml:space="preserve"> are considered late when not submitted </w:t>
      </w:r>
      <w:r w:rsidR="00C02766">
        <w:rPr>
          <w:rFonts w:cs="Courier"/>
          <w:sz w:val="20"/>
          <w:szCs w:val="20"/>
        </w:rPr>
        <w:t>by the end of Tuesday class</w:t>
      </w:r>
      <w:r w:rsidR="009621BB" w:rsidRPr="004D1F76">
        <w:rPr>
          <w:rFonts w:cs="Courier"/>
          <w:sz w:val="20"/>
          <w:szCs w:val="20"/>
        </w:rPr>
        <w:t xml:space="preserve"> and will be reduced by 10 points. You MUST com</w:t>
      </w:r>
      <w:r w:rsidR="00C02766">
        <w:rPr>
          <w:rFonts w:cs="Courier"/>
          <w:sz w:val="20"/>
          <w:szCs w:val="20"/>
        </w:rPr>
        <w:t>e to class and submit your paper</w:t>
      </w:r>
      <w:r w:rsidR="009621BB" w:rsidRPr="004D1F76">
        <w:rPr>
          <w:rFonts w:cs="Courier"/>
          <w:sz w:val="20"/>
          <w:szCs w:val="20"/>
        </w:rPr>
        <w:t xml:space="preserve">. </w:t>
      </w:r>
      <w:r w:rsidR="005F506D" w:rsidRPr="004D1F76">
        <w:rPr>
          <w:rFonts w:cs="Courier"/>
          <w:sz w:val="20"/>
          <w:szCs w:val="20"/>
        </w:rPr>
        <w:t>Sending a story by email on</w:t>
      </w:r>
      <w:r w:rsidR="009621BB" w:rsidRPr="004D1F76">
        <w:rPr>
          <w:rFonts w:cs="Courier"/>
          <w:sz w:val="20"/>
          <w:szCs w:val="20"/>
        </w:rPr>
        <w:t xml:space="preserve"> </w:t>
      </w:r>
      <w:r>
        <w:rPr>
          <w:rFonts w:cs="Courier"/>
          <w:sz w:val="20"/>
          <w:szCs w:val="20"/>
        </w:rPr>
        <w:t>Tue</w:t>
      </w:r>
      <w:r w:rsidR="00713ED4" w:rsidRPr="004D1F76">
        <w:rPr>
          <w:rFonts w:cs="Courier"/>
          <w:sz w:val="20"/>
          <w:szCs w:val="20"/>
        </w:rPr>
        <w:t>sday</w:t>
      </w:r>
      <w:r w:rsidR="009621BB" w:rsidRPr="004D1F76">
        <w:rPr>
          <w:rFonts w:cs="Courier"/>
          <w:sz w:val="20"/>
          <w:szCs w:val="20"/>
        </w:rPr>
        <w:t xml:space="preserve"> and not appearing</w:t>
      </w:r>
      <w:r w:rsidR="005F506D" w:rsidRPr="004D1F76">
        <w:rPr>
          <w:rFonts w:cs="Courier"/>
          <w:sz w:val="20"/>
          <w:szCs w:val="20"/>
        </w:rPr>
        <w:t xml:space="preserve"> in the lab</w:t>
      </w:r>
      <w:r w:rsidR="009621BB" w:rsidRPr="004D1F76">
        <w:rPr>
          <w:rFonts w:cs="Courier"/>
          <w:sz w:val="20"/>
          <w:szCs w:val="20"/>
        </w:rPr>
        <w:t xml:space="preserve"> is unacceptable</w:t>
      </w:r>
      <w:r w:rsidR="005F506D" w:rsidRPr="004D1F76">
        <w:rPr>
          <w:rFonts w:cs="Courier"/>
          <w:sz w:val="20"/>
          <w:szCs w:val="20"/>
        </w:rPr>
        <w:t>,</w:t>
      </w:r>
      <w:r w:rsidR="009621BB" w:rsidRPr="004D1F76">
        <w:rPr>
          <w:rFonts w:cs="Courier"/>
          <w:sz w:val="20"/>
          <w:szCs w:val="20"/>
        </w:rPr>
        <w:t xml:space="preserve"> and your story will be considered LATE</w:t>
      </w:r>
      <w:r w:rsidR="005F506D" w:rsidRPr="004D1F76">
        <w:rPr>
          <w:rFonts w:cs="Courier"/>
          <w:sz w:val="20"/>
          <w:szCs w:val="20"/>
        </w:rPr>
        <w:t xml:space="preserve"> if you do this</w:t>
      </w:r>
      <w:r w:rsidR="004C3867">
        <w:rPr>
          <w:rFonts w:cs="Courier"/>
          <w:sz w:val="20"/>
          <w:szCs w:val="20"/>
        </w:rPr>
        <w:t xml:space="preserve"> without permission</w:t>
      </w:r>
      <w:r w:rsidR="009621BB" w:rsidRPr="004D1F76">
        <w:rPr>
          <w:rFonts w:cs="Courier"/>
          <w:sz w:val="20"/>
          <w:szCs w:val="20"/>
        </w:rPr>
        <w:t>.</w:t>
      </w:r>
      <w:r w:rsidR="00D3456F" w:rsidRPr="004D1F76">
        <w:rPr>
          <w:rFonts w:cs="Courier"/>
          <w:sz w:val="20"/>
          <w:szCs w:val="20"/>
        </w:rPr>
        <w:t xml:space="preserve"> </w:t>
      </w:r>
    </w:p>
    <w:p w14:paraId="07B56DDE" w14:textId="77777777"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4E3336D8" w14:textId="77777777" w:rsidR="00671F78" w:rsidRDefault="00867641"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Assignments</w:t>
      </w:r>
      <w:r w:rsidR="009621BB" w:rsidRPr="004D1F76">
        <w:rPr>
          <w:rFonts w:cs="Courier"/>
          <w:sz w:val="20"/>
          <w:szCs w:val="20"/>
        </w:rPr>
        <w:t xml:space="preserve"> will suffer a</w:t>
      </w:r>
      <w:r w:rsidR="005F506D" w:rsidRPr="004D1F76">
        <w:rPr>
          <w:rFonts w:cs="Courier"/>
          <w:sz w:val="20"/>
          <w:szCs w:val="20"/>
        </w:rPr>
        <w:t xml:space="preserve"> second</w:t>
      </w:r>
      <w:r w:rsidR="009621BB" w:rsidRPr="004D1F76">
        <w:rPr>
          <w:rFonts w:cs="Courier"/>
          <w:sz w:val="20"/>
          <w:szCs w:val="20"/>
        </w:rPr>
        <w:t xml:space="preserve"> 10-point penalty if not tu</w:t>
      </w:r>
      <w:r w:rsidR="00713ED4" w:rsidRPr="004D1F76">
        <w:rPr>
          <w:rFonts w:cs="Courier"/>
          <w:sz w:val="20"/>
          <w:szCs w:val="20"/>
        </w:rPr>
        <w:t xml:space="preserve">rned in at the BEGINNING of the </w:t>
      </w:r>
      <w:r w:rsidR="009621BB" w:rsidRPr="004D1F76">
        <w:rPr>
          <w:rFonts w:cs="Courier"/>
          <w:sz w:val="20"/>
          <w:szCs w:val="20"/>
        </w:rPr>
        <w:t>following</w:t>
      </w:r>
      <w:r w:rsidR="00671F78">
        <w:rPr>
          <w:rFonts w:cs="Courier"/>
          <w:sz w:val="20"/>
          <w:szCs w:val="20"/>
        </w:rPr>
        <w:t xml:space="preserve"> Tue</w:t>
      </w:r>
      <w:r w:rsidR="00713ED4" w:rsidRPr="004D1F76">
        <w:rPr>
          <w:rFonts w:cs="Courier"/>
          <w:sz w:val="20"/>
          <w:szCs w:val="20"/>
        </w:rPr>
        <w:t>sday’s</w:t>
      </w:r>
      <w:r w:rsidR="004113C3" w:rsidRPr="004D1F76">
        <w:rPr>
          <w:rFonts w:cs="Courier"/>
          <w:sz w:val="20"/>
          <w:szCs w:val="20"/>
        </w:rPr>
        <w:t xml:space="preserve"> </w:t>
      </w:r>
      <w:r w:rsidR="009621BB" w:rsidRPr="004D1F76">
        <w:rPr>
          <w:rFonts w:cs="Courier"/>
          <w:sz w:val="20"/>
          <w:szCs w:val="20"/>
        </w:rPr>
        <w:t xml:space="preserve">session. </w:t>
      </w:r>
      <w:r w:rsidR="000B3CC6" w:rsidRPr="004D1F76">
        <w:rPr>
          <w:rFonts w:cs="Courier"/>
          <w:sz w:val="20"/>
          <w:szCs w:val="20"/>
        </w:rPr>
        <w:t>That’s a total of 20 point</w:t>
      </w:r>
      <w:r>
        <w:rPr>
          <w:rFonts w:cs="Courier"/>
          <w:sz w:val="20"/>
          <w:szCs w:val="20"/>
        </w:rPr>
        <w:t>s deducted if it</w:t>
      </w:r>
      <w:r w:rsidR="00671F78">
        <w:rPr>
          <w:rFonts w:cs="Courier"/>
          <w:sz w:val="20"/>
          <w:szCs w:val="20"/>
        </w:rPr>
        <w:t xml:space="preserve"> is submitted after</w:t>
      </w:r>
      <w:r w:rsidR="004113C3" w:rsidRPr="004D1F76">
        <w:rPr>
          <w:rFonts w:cs="Courier"/>
          <w:sz w:val="20"/>
          <w:szCs w:val="20"/>
        </w:rPr>
        <w:t xml:space="preserve"> the start of class</w:t>
      </w:r>
      <w:r w:rsidR="005F506D" w:rsidRPr="004D1F76">
        <w:rPr>
          <w:rFonts w:cs="Courier"/>
          <w:sz w:val="20"/>
          <w:szCs w:val="20"/>
        </w:rPr>
        <w:t xml:space="preserve"> </w:t>
      </w:r>
      <w:r w:rsidR="00671F78">
        <w:rPr>
          <w:rFonts w:cs="Courier"/>
          <w:sz w:val="20"/>
          <w:szCs w:val="20"/>
        </w:rPr>
        <w:t>on Tuesday</w:t>
      </w:r>
      <w:r w:rsidR="000B3CC6" w:rsidRPr="004D1F76">
        <w:rPr>
          <w:rFonts w:cs="Courier"/>
          <w:sz w:val="20"/>
          <w:szCs w:val="20"/>
        </w:rPr>
        <w:t>.</w:t>
      </w:r>
      <w:r w:rsidR="002B3B39" w:rsidRPr="004D1F76">
        <w:rPr>
          <w:rFonts w:cs="Courier"/>
          <w:sz w:val="20"/>
          <w:szCs w:val="20"/>
        </w:rPr>
        <w:t xml:space="preserve"> </w:t>
      </w:r>
    </w:p>
    <w:p w14:paraId="5644917F" w14:textId="1DCBCD16" w:rsidR="002B3B39" w:rsidRPr="004D1F76" w:rsidRDefault="00867641"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lastRenderedPageBreak/>
        <w:t>Assignments</w:t>
      </w:r>
      <w:r w:rsidR="009621BB" w:rsidRPr="004D1F76">
        <w:rPr>
          <w:rFonts w:cs="Courier"/>
          <w:sz w:val="20"/>
          <w:szCs w:val="20"/>
        </w:rPr>
        <w:t xml:space="preserve"> submitted </w:t>
      </w:r>
      <w:r w:rsidR="005275D2" w:rsidRPr="004D1F76">
        <w:rPr>
          <w:rFonts w:cs="Courier"/>
          <w:sz w:val="20"/>
          <w:szCs w:val="20"/>
        </w:rPr>
        <w:t xml:space="preserve">more than a week </w:t>
      </w:r>
      <w:proofErr w:type="gramStart"/>
      <w:r w:rsidR="005275D2" w:rsidRPr="004D1F76">
        <w:rPr>
          <w:rFonts w:cs="Courier"/>
          <w:sz w:val="20"/>
          <w:szCs w:val="20"/>
        </w:rPr>
        <w:t>late</w:t>
      </w:r>
      <w:r w:rsidR="005F506D" w:rsidRPr="004D1F76">
        <w:rPr>
          <w:rFonts w:cs="Courier"/>
          <w:sz w:val="20"/>
          <w:szCs w:val="20"/>
        </w:rPr>
        <w:t>, that is a</w:t>
      </w:r>
      <w:r w:rsidR="00671F78">
        <w:rPr>
          <w:rFonts w:cs="Courier"/>
          <w:sz w:val="20"/>
          <w:szCs w:val="20"/>
        </w:rPr>
        <w:t>fter the start</w:t>
      </w:r>
      <w:r>
        <w:rPr>
          <w:rFonts w:cs="Courier"/>
          <w:sz w:val="20"/>
          <w:szCs w:val="20"/>
        </w:rPr>
        <w:t xml:space="preserve"> of the Tues</w:t>
      </w:r>
      <w:r w:rsidR="005F506D" w:rsidRPr="004D1F76">
        <w:rPr>
          <w:rFonts w:cs="Courier"/>
          <w:sz w:val="20"/>
          <w:szCs w:val="20"/>
        </w:rPr>
        <w:t>day lab one week after it was due,</w:t>
      </w:r>
      <w:proofErr w:type="gramEnd"/>
      <w:r w:rsidR="009621BB" w:rsidRPr="004D1F76">
        <w:rPr>
          <w:rFonts w:cs="Courier"/>
          <w:sz w:val="20"/>
          <w:szCs w:val="20"/>
        </w:rPr>
        <w:t xml:space="preserve"> will be docked 50 points. </w:t>
      </w:r>
    </w:p>
    <w:p w14:paraId="1F8EA9A7" w14:textId="77777777" w:rsidR="002B3B39" w:rsidRPr="004D1F76" w:rsidRDefault="002B3B39"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3F0F3074" w14:textId="05A0D414" w:rsidR="009621BB" w:rsidRPr="004D1F76" w:rsidRDefault="00305D32"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Final</w:t>
      </w:r>
      <w:r w:rsidR="009621BB" w:rsidRPr="004D1F76">
        <w:rPr>
          <w:rFonts w:cs="Courier"/>
          <w:sz w:val="20"/>
          <w:szCs w:val="20"/>
        </w:rPr>
        <w:t xml:space="preserve"> </w:t>
      </w:r>
      <w:r w:rsidR="004C3867">
        <w:rPr>
          <w:rFonts w:cs="Courier"/>
          <w:sz w:val="20"/>
          <w:szCs w:val="20"/>
        </w:rPr>
        <w:t xml:space="preserve">project </w:t>
      </w:r>
      <w:r w:rsidR="009621BB" w:rsidRPr="004D1F76">
        <w:rPr>
          <w:rFonts w:cs="Courier"/>
          <w:sz w:val="20"/>
          <w:szCs w:val="20"/>
        </w:rPr>
        <w:t>stories will be docked 20 points</w:t>
      </w:r>
      <w:r w:rsidR="005275D2" w:rsidRPr="004D1F76">
        <w:rPr>
          <w:rFonts w:cs="Courier"/>
          <w:sz w:val="20"/>
          <w:szCs w:val="20"/>
        </w:rPr>
        <w:t xml:space="preserve"> if not submitted </w:t>
      </w:r>
      <w:r w:rsidR="00B01621" w:rsidRPr="004D1F76">
        <w:rPr>
          <w:rFonts w:cs="Courier"/>
          <w:sz w:val="20"/>
          <w:szCs w:val="20"/>
        </w:rPr>
        <w:t xml:space="preserve">by the end of lab </w:t>
      </w:r>
      <w:r w:rsidR="005275D2" w:rsidRPr="004D1F76">
        <w:rPr>
          <w:rFonts w:cs="Courier"/>
          <w:sz w:val="20"/>
          <w:szCs w:val="20"/>
        </w:rPr>
        <w:t xml:space="preserve">on </w:t>
      </w:r>
      <w:r w:rsidR="00671F78">
        <w:rPr>
          <w:rFonts w:cs="Courier"/>
          <w:sz w:val="20"/>
          <w:szCs w:val="20"/>
        </w:rPr>
        <w:t>the November 25</w:t>
      </w:r>
      <w:r w:rsidR="005275D2" w:rsidRPr="004D1F76">
        <w:rPr>
          <w:rFonts w:cs="Courier"/>
          <w:sz w:val="20"/>
          <w:szCs w:val="20"/>
        </w:rPr>
        <w:t>.</w:t>
      </w:r>
      <w:r w:rsidR="00867641">
        <w:rPr>
          <w:rFonts w:cs="Courier"/>
          <w:sz w:val="20"/>
          <w:szCs w:val="20"/>
        </w:rPr>
        <w:t xml:space="preserve"> If a student does not submit this advocacy</w:t>
      </w:r>
      <w:r w:rsidR="00B26DC5" w:rsidRPr="004D1F76">
        <w:rPr>
          <w:rFonts w:cs="Courier"/>
          <w:sz w:val="20"/>
          <w:szCs w:val="20"/>
        </w:rPr>
        <w:t xml:space="preserve"> story </w:t>
      </w:r>
      <w:r w:rsidR="00671F78">
        <w:rPr>
          <w:rFonts w:cs="Courier"/>
          <w:sz w:val="20"/>
          <w:szCs w:val="20"/>
        </w:rPr>
        <w:t>by that</w:t>
      </w:r>
      <w:r w:rsidR="00B26DC5" w:rsidRPr="004D1F76">
        <w:rPr>
          <w:rFonts w:cs="Courier"/>
          <w:sz w:val="20"/>
          <w:szCs w:val="20"/>
        </w:rPr>
        <w:t xml:space="preserve"> deadline, he or she must </w:t>
      </w:r>
      <w:r w:rsidR="000B41D2" w:rsidRPr="004D1F76">
        <w:rPr>
          <w:rFonts w:cs="Courier"/>
          <w:sz w:val="20"/>
          <w:szCs w:val="20"/>
        </w:rPr>
        <w:t>discuss plans with</w:t>
      </w:r>
      <w:r w:rsidR="00B26DC5" w:rsidRPr="004D1F76">
        <w:rPr>
          <w:rFonts w:cs="Courier"/>
          <w:sz w:val="20"/>
          <w:szCs w:val="20"/>
        </w:rPr>
        <w:t xml:space="preserve"> the instructor to submit one later.</w:t>
      </w:r>
      <w:r w:rsidR="005275D2" w:rsidRPr="004D1F76">
        <w:rPr>
          <w:rFonts w:cs="Courier"/>
          <w:sz w:val="20"/>
          <w:szCs w:val="20"/>
        </w:rPr>
        <w:t xml:space="preserve"> </w:t>
      </w:r>
      <w:r w:rsidR="004113C3" w:rsidRPr="004D1F76">
        <w:rPr>
          <w:rFonts w:cs="Courier"/>
          <w:sz w:val="20"/>
          <w:szCs w:val="20"/>
        </w:rPr>
        <w:t xml:space="preserve"> </w:t>
      </w:r>
      <w:r w:rsidR="005275D2" w:rsidRPr="004D1F76">
        <w:rPr>
          <w:rFonts w:cs="Courier"/>
          <w:sz w:val="20"/>
          <w:szCs w:val="20"/>
        </w:rPr>
        <w:t xml:space="preserve">In the event that an </w:t>
      </w:r>
      <w:r w:rsidR="00867641">
        <w:rPr>
          <w:rFonts w:cs="Courier"/>
          <w:sz w:val="20"/>
          <w:szCs w:val="20"/>
        </w:rPr>
        <w:t>advocacy</w:t>
      </w:r>
      <w:r w:rsidR="005275D2" w:rsidRPr="004D1F76">
        <w:rPr>
          <w:rFonts w:cs="Courier"/>
          <w:sz w:val="20"/>
          <w:szCs w:val="20"/>
        </w:rPr>
        <w:t xml:space="preserve"> piece is not submitted by the start of class on</w:t>
      </w:r>
      <w:r w:rsidR="00671F78">
        <w:rPr>
          <w:rFonts w:cs="Courier"/>
          <w:sz w:val="20"/>
          <w:szCs w:val="20"/>
        </w:rPr>
        <w:t xml:space="preserve"> December </w:t>
      </w:r>
      <w:r w:rsidR="004F718D">
        <w:rPr>
          <w:rFonts w:cs="Courier"/>
          <w:sz w:val="20"/>
          <w:szCs w:val="20"/>
        </w:rPr>
        <w:t>2</w:t>
      </w:r>
      <w:r w:rsidR="004113C3" w:rsidRPr="004D1F76">
        <w:rPr>
          <w:rFonts w:cs="Courier"/>
          <w:sz w:val="20"/>
          <w:szCs w:val="20"/>
        </w:rPr>
        <w:t xml:space="preserve">, the instructor will </w:t>
      </w:r>
      <w:r w:rsidR="005275D2" w:rsidRPr="004D1F76">
        <w:rPr>
          <w:rFonts w:cs="Courier"/>
          <w:sz w:val="20"/>
          <w:szCs w:val="20"/>
        </w:rPr>
        <w:t>assign it a zero</w:t>
      </w:r>
      <w:r w:rsidR="009621BB" w:rsidRPr="004D1F76">
        <w:rPr>
          <w:rFonts w:cs="Courier"/>
          <w:sz w:val="20"/>
          <w:szCs w:val="20"/>
        </w:rPr>
        <w:t>.</w:t>
      </w:r>
      <w:r w:rsidR="005275D2" w:rsidRPr="004D1F76">
        <w:rPr>
          <w:rFonts w:cs="Courier"/>
          <w:sz w:val="20"/>
          <w:szCs w:val="20"/>
        </w:rPr>
        <w:t xml:space="preserve"> </w:t>
      </w:r>
      <w:r w:rsidR="00B01621" w:rsidRPr="004D1F76">
        <w:rPr>
          <w:rFonts w:cs="Courier"/>
          <w:sz w:val="20"/>
          <w:szCs w:val="20"/>
        </w:rPr>
        <w:t xml:space="preserve">Even if a paper is assigned a zero, </w:t>
      </w:r>
      <w:r w:rsidR="002B3B39" w:rsidRPr="004D1F76">
        <w:rPr>
          <w:rFonts w:cs="Courier"/>
          <w:sz w:val="20"/>
          <w:szCs w:val="20"/>
        </w:rPr>
        <w:t>the</w:t>
      </w:r>
      <w:r w:rsidR="00B01621" w:rsidRPr="004D1F76">
        <w:rPr>
          <w:rFonts w:cs="Courier"/>
          <w:sz w:val="20"/>
          <w:szCs w:val="20"/>
        </w:rPr>
        <w:t xml:space="preserve"> student must submit an acceptable enterprise piece to gain academic credit for the course.</w:t>
      </w:r>
      <w:r w:rsidR="000B41D2" w:rsidRPr="004D1F76">
        <w:rPr>
          <w:rFonts w:cs="Courier"/>
          <w:sz w:val="20"/>
          <w:szCs w:val="20"/>
        </w:rPr>
        <w:t xml:space="preserve"> </w:t>
      </w:r>
    </w:p>
    <w:p w14:paraId="44C2A23D" w14:textId="77777777" w:rsidR="009621BB" w:rsidRPr="004D1F76" w:rsidRDefault="009621BB"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79D6DEAA" w14:textId="473B1B00" w:rsidR="000B3CC6" w:rsidRPr="004D1F76" w:rsidRDefault="00A653AA"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b/>
          <w:i/>
          <w:sz w:val="20"/>
          <w:szCs w:val="20"/>
        </w:rPr>
      </w:pPr>
      <w:r>
        <w:rPr>
          <w:rFonts w:cs="Courier"/>
          <w:b/>
          <w:i/>
          <w:sz w:val="20"/>
          <w:szCs w:val="20"/>
        </w:rPr>
        <w:t>The instructor</w:t>
      </w:r>
      <w:r w:rsidR="009621BB" w:rsidRPr="004D1F76">
        <w:rPr>
          <w:rFonts w:cs="Courier"/>
          <w:b/>
          <w:i/>
          <w:sz w:val="20"/>
          <w:szCs w:val="20"/>
        </w:rPr>
        <w:t xml:space="preserve"> r</w:t>
      </w:r>
      <w:r w:rsidR="00B01621" w:rsidRPr="004D1F76">
        <w:rPr>
          <w:rFonts w:cs="Courier"/>
          <w:b/>
          <w:i/>
          <w:sz w:val="20"/>
          <w:szCs w:val="20"/>
        </w:rPr>
        <w:t>eceive</w:t>
      </w:r>
      <w:r>
        <w:rPr>
          <w:rFonts w:cs="Courier"/>
          <w:b/>
          <w:i/>
          <w:sz w:val="20"/>
          <w:szCs w:val="20"/>
        </w:rPr>
        <w:t>s</w:t>
      </w:r>
      <w:r w:rsidR="00867641">
        <w:rPr>
          <w:rFonts w:cs="Courier"/>
          <w:b/>
          <w:i/>
          <w:sz w:val="20"/>
          <w:szCs w:val="20"/>
        </w:rPr>
        <w:t xml:space="preserve"> assignments</w:t>
      </w:r>
      <w:r w:rsidR="00B01621" w:rsidRPr="004D1F76">
        <w:rPr>
          <w:rFonts w:cs="Courier"/>
          <w:b/>
          <w:i/>
          <w:sz w:val="20"/>
          <w:szCs w:val="20"/>
        </w:rPr>
        <w:t xml:space="preserve"> sequentially. A student</w:t>
      </w:r>
      <w:r w:rsidR="009621BB" w:rsidRPr="004D1F76">
        <w:rPr>
          <w:rFonts w:cs="Courier"/>
          <w:b/>
          <w:i/>
          <w:sz w:val="20"/>
          <w:szCs w:val="20"/>
        </w:rPr>
        <w:t xml:space="preserve"> cannot skip a due date because</w:t>
      </w:r>
      <w:r w:rsidR="00B01621" w:rsidRPr="004D1F76">
        <w:rPr>
          <w:rFonts w:cs="Courier"/>
          <w:b/>
          <w:i/>
          <w:sz w:val="20"/>
          <w:szCs w:val="20"/>
        </w:rPr>
        <w:t xml:space="preserve"> a</w:t>
      </w:r>
      <w:r w:rsidR="00867641">
        <w:rPr>
          <w:rFonts w:cs="Courier"/>
          <w:b/>
          <w:i/>
          <w:sz w:val="20"/>
          <w:szCs w:val="20"/>
        </w:rPr>
        <w:t xml:space="preserve">n assignment </w:t>
      </w:r>
      <w:r w:rsidR="009621BB" w:rsidRPr="004D1F76">
        <w:rPr>
          <w:rFonts w:cs="Courier"/>
          <w:b/>
          <w:i/>
          <w:sz w:val="20"/>
          <w:szCs w:val="20"/>
        </w:rPr>
        <w:t xml:space="preserve">is late. </w:t>
      </w:r>
      <w:r w:rsidR="00582737" w:rsidRPr="004D1F76">
        <w:rPr>
          <w:rFonts w:cs="Courier"/>
          <w:b/>
          <w:i/>
          <w:sz w:val="20"/>
          <w:szCs w:val="20"/>
        </w:rPr>
        <w:t>For example</w:t>
      </w:r>
      <w:r w:rsidR="009621BB" w:rsidRPr="004D1F76">
        <w:rPr>
          <w:rFonts w:cs="Courier"/>
          <w:b/>
          <w:i/>
          <w:sz w:val="20"/>
          <w:szCs w:val="20"/>
        </w:rPr>
        <w:t xml:space="preserve">, </w:t>
      </w:r>
      <w:r w:rsidR="00B01621" w:rsidRPr="004D1F76">
        <w:rPr>
          <w:rFonts w:cs="Courier"/>
          <w:b/>
          <w:i/>
          <w:sz w:val="20"/>
          <w:szCs w:val="20"/>
        </w:rPr>
        <w:t>if a student</w:t>
      </w:r>
      <w:r w:rsidR="009621BB" w:rsidRPr="004D1F76">
        <w:rPr>
          <w:rFonts w:cs="Courier"/>
          <w:b/>
          <w:i/>
          <w:sz w:val="20"/>
          <w:szCs w:val="20"/>
        </w:rPr>
        <w:t xml:space="preserve"> fa</w:t>
      </w:r>
      <w:r w:rsidR="00582737" w:rsidRPr="004D1F76">
        <w:rPr>
          <w:rFonts w:cs="Courier"/>
          <w:b/>
          <w:i/>
          <w:sz w:val="20"/>
          <w:szCs w:val="20"/>
        </w:rPr>
        <w:t>il</w:t>
      </w:r>
      <w:r w:rsidR="00B01621" w:rsidRPr="004D1F76">
        <w:rPr>
          <w:rFonts w:cs="Courier"/>
          <w:b/>
          <w:i/>
          <w:sz w:val="20"/>
          <w:szCs w:val="20"/>
        </w:rPr>
        <w:t>s</w:t>
      </w:r>
      <w:r w:rsidR="00867641">
        <w:rPr>
          <w:rFonts w:cs="Courier"/>
          <w:b/>
          <w:i/>
          <w:sz w:val="20"/>
          <w:szCs w:val="20"/>
        </w:rPr>
        <w:t xml:space="preserve"> to submit the fifth assignment</w:t>
      </w:r>
      <w:r>
        <w:rPr>
          <w:rFonts w:cs="Courier"/>
          <w:b/>
          <w:i/>
          <w:sz w:val="20"/>
          <w:szCs w:val="20"/>
        </w:rPr>
        <w:t>,</w:t>
      </w:r>
      <w:r w:rsidR="00867641">
        <w:rPr>
          <w:rFonts w:cs="Courier"/>
          <w:b/>
          <w:i/>
          <w:sz w:val="20"/>
          <w:szCs w:val="20"/>
        </w:rPr>
        <w:t xml:space="preserve"> </w:t>
      </w:r>
      <w:r w:rsidR="000B41D2" w:rsidRPr="004D1F76">
        <w:rPr>
          <w:rFonts w:cs="Courier"/>
          <w:b/>
          <w:i/>
          <w:sz w:val="20"/>
          <w:szCs w:val="20"/>
        </w:rPr>
        <w:t xml:space="preserve">but submits </w:t>
      </w:r>
      <w:r w:rsidR="009621BB" w:rsidRPr="004D1F76">
        <w:rPr>
          <w:rFonts w:cs="Courier"/>
          <w:b/>
          <w:i/>
          <w:sz w:val="20"/>
          <w:szCs w:val="20"/>
        </w:rPr>
        <w:t>a</w:t>
      </w:r>
      <w:r w:rsidR="00867641">
        <w:rPr>
          <w:rFonts w:cs="Courier"/>
          <w:b/>
          <w:i/>
          <w:sz w:val="20"/>
          <w:szCs w:val="20"/>
        </w:rPr>
        <w:t>n</w:t>
      </w:r>
      <w:r w:rsidR="009621BB" w:rsidRPr="004D1F76">
        <w:rPr>
          <w:rFonts w:cs="Courier"/>
          <w:b/>
          <w:i/>
          <w:sz w:val="20"/>
          <w:szCs w:val="20"/>
        </w:rPr>
        <w:t xml:space="preserve"> </w:t>
      </w:r>
      <w:r w:rsidR="00867641">
        <w:rPr>
          <w:rFonts w:cs="Courier"/>
          <w:b/>
          <w:i/>
          <w:sz w:val="20"/>
          <w:szCs w:val="20"/>
        </w:rPr>
        <w:t>assignmen</w:t>
      </w:r>
      <w:r>
        <w:rPr>
          <w:rFonts w:cs="Courier"/>
          <w:b/>
          <w:i/>
          <w:sz w:val="20"/>
          <w:szCs w:val="20"/>
        </w:rPr>
        <w:t>t</w:t>
      </w:r>
      <w:r w:rsidR="009621BB" w:rsidRPr="004D1F76">
        <w:rPr>
          <w:rFonts w:cs="Courier"/>
          <w:b/>
          <w:i/>
          <w:sz w:val="20"/>
          <w:szCs w:val="20"/>
        </w:rPr>
        <w:t xml:space="preserve"> on the due date for number six, then that submission is consid</w:t>
      </w:r>
      <w:r w:rsidR="00867641">
        <w:rPr>
          <w:rFonts w:cs="Courier"/>
          <w:b/>
          <w:i/>
          <w:sz w:val="20"/>
          <w:szCs w:val="20"/>
        </w:rPr>
        <w:t>ered assignment</w:t>
      </w:r>
      <w:r w:rsidR="009621BB" w:rsidRPr="004D1F76">
        <w:rPr>
          <w:rFonts w:cs="Courier"/>
          <w:b/>
          <w:i/>
          <w:sz w:val="20"/>
          <w:szCs w:val="20"/>
        </w:rPr>
        <w:t xml:space="preserve"> five and it is penalized accordingly</w:t>
      </w:r>
      <w:r w:rsidR="00B01621" w:rsidRPr="004D1F76">
        <w:rPr>
          <w:rFonts w:cs="Courier"/>
          <w:b/>
          <w:i/>
          <w:sz w:val="20"/>
          <w:szCs w:val="20"/>
        </w:rPr>
        <w:t xml:space="preserve">. </w:t>
      </w:r>
      <w:r>
        <w:rPr>
          <w:rFonts w:cs="Courier"/>
          <w:b/>
          <w:i/>
          <w:sz w:val="20"/>
          <w:szCs w:val="20"/>
        </w:rPr>
        <w:t>Assignment</w:t>
      </w:r>
      <w:r w:rsidR="009621BB" w:rsidRPr="004D1F76">
        <w:rPr>
          <w:rFonts w:cs="Courier"/>
          <w:b/>
          <w:i/>
          <w:sz w:val="20"/>
          <w:szCs w:val="20"/>
        </w:rPr>
        <w:t xml:space="preserve"> six is now late</w:t>
      </w:r>
      <w:r w:rsidR="00C94EA4" w:rsidRPr="004D1F76">
        <w:rPr>
          <w:rFonts w:cs="Courier"/>
          <w:b/>
          <w:i/>
          <w:sz w:val="20"/>
          <w:szCs w:val="20"/>
        </w:rPr>
        <w:t xml:space="preserve"> and the clock starts ticking on its penalty</w:t>
      </w:r>
      <w:r w:rsidR="009621BB" w:rsidRPr="004D1F76">
        <w:rPr>
          <w:rFonts w:cs="Courier"/>
          <w:b/>
          <w:i/>
          <w:sz w:val="20"/>
          <w:szCs w:val="20"/>
        </w:rPr>
        <w:t xml:space="preserve">. </w:t>
      </w:r>
    </w:p>
    <w:p w14:paraId="43291E29" w14:textId="77777777" w:rsidR="000B3CC6" w:rsidRPr="004D1F76" w:rsidRDefault="000B3CC6"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1B76F538" w14:textId="77777777" w:rsidR="009621BB" w:rsidRDefault="000B3CC6"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sidRPr="004D1F76">
        <w:rPr>
          <w:rFonts w:cs="Courier"/>
          <w:sz w:val="20"/>
          <w:szCs w:val="20"/>
        </w:rPr>
        <w:t xml:space="preserve">Prof. O’Connor will further reduce a student’s semester grade by </w:t>
      </w:r>
      <w:r w:rsidR="000B41D2" w:rsidRPr="004D1F76">
        <w:rPr>
          <w:rFonts w:cs="Courier"/>
          <w:sz w:val="20"/>
          <w:szCs w:val="20"/>
        </w:rPr>
        <w:t xml:space="preserve">a </w:t>
      </w:r>
      <w:r w:rsidRPr="004D1F76">
        <w:rPr>
          <w:rFonts w:cs="Courier"/>
          <w:sz w:val="20"/>
          <w:szCs w:val="20"/>
        </w:rPr>
        <w:t xml:space="preserve">partial grade when that student submits three or more late papers. For example: </w:t>
      </w:r>
      <w:proofErr w:type="gramStart"/>
      <w:r w:rsidRPr="004D1F76">
        <w:rPr>
          <w:rFonts w:cs="Courier"/>
          <w:sz w:val="20"/>
          <w:szCs w:val="20"/>
        </w:rPr>
        <w:t>A student with an average in the C range</w:t>
      </w:r>
      <w:proofErr w:type="gramEnd"/>
      <w:r w:rsidRPr="004D1F76">
        <w:rPr>
          <w:rFonts w:cs="Courier"/>
          <w:sz w:val="20"/>
          <w:szCs w:val="20"/>
        </w:rPr>
        <w:t xml:space="preserve"> for the semester but </w:t>
      </w:r>
      <w:r w:rsidR="00C94EA4" w:rsidRPr="004D1F76">
        <w:rPr>
          <w:rFonts w:cs="Courier"/>
          <w:sz w:val="20"/>
          <w:szCs w:val="20"/>
        </w:rPr>
        <w:t>three late papers will</w:t>
      </w:r>
      <w:r w:rsidRPr="004D1F76">
        <w:rPr>
          <w:rFonts w:cs="Courier"/>
          <w:sz w:val="20"/>
          <w:szCs w:val="20"/>
        </w:rPr>
        <w:t xml:space="preserve"> get a C minus.</w:t>
      </w:r>
    </w:p>
    <w:p w14:paraId="4187AD69" w14:textId="77777777" w:rsidR="00A653AA" w:rsidRDefault="00A653AA"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p>
    <w:p w14:paraId="0D1469E4" w14:textId="16D1772F" w:rsidR="00A653AA" w:rsidRPr="004D1F76" w:rsidRDefault="00A653AA" w:rsidP="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w:sz w:val="20"/>
          <w:szCs w:val="20"/>
        </w:rPr>
      </w:pPr>
      <w:r>
        <w:rPr>
          <w:rFonts w:cs="Courier"/>
          <w:sz w:val="20"/>
          <w:szCs w:val="20"/>
        </w:rPr>
        <w:t>Students shou</w:t>
      </w:r>
      <w:r w:rsidR="004F718D">
        <w:rPr>
          <w:rFonts w:cs="Courier"/>
          <w:sz w:val="20"/>
          <w:szCs w:val="20"/>
        </w:rPr>
        <w:t>ld list all sources and how those sources</w:t>
      </w:r>
      <w:r>
        <w:rPr>
          <w:rFonts w:cs="Courier"/>
          <w:sz w:val="20"/>
          <w:szCs w:val="20"/>
        </w:rPr>
        <w:t xml:space="preserve"> may be contacted through email, or by phone, at the end of each submission. Students should also list all events attended with date and time. Student sources are allowed, but submissions heavy on student sources will not be highly regarded.</w:t>
      </w:r>
    </w:p>
    <w:p w14:paraId="3DAA3584" w14:textId="77777777" w:rsidR="000B3CC6" w:rsidRPr="004D1F76" w:rsidRDefault="000B3CC6" w:rsidP="009621BB">
      <w:pPr>
        <w:rPr>
          <w:sz w:val="20"/>
        </w:rPr>
      </w:pPr>
    </w:p>
    <w:p w14:paraId="45D3F06E" w14:textId="77777777" w:rsidR="009621BB" w:rsidRPr="004D1F76" w:rsidRDefault="00692F0D" w:rsidP="009621BB">
      <w:pPr>
        <w:rPr>
          <w:b/>
          <w:sz w:val="20"/>
        </w:rPr>
      </w:pPr>
      <w:r w:rsidRPr="004D1F76">
        <w:rPr>
          <w:b/>
          <w:sz w:val="20"/>
        </w:rPr>
        <w:t xml:space="preserve">III. </w:t>
      </w:r>
      <w:r w:rsidR="009621BB" w:rsidRPr="004D1F76">
        <w:rPr>
          <w:b/>
          <w:sz w:val="20"/>
        </w:rPr>
        <w:t xml:space="preserve">PUBLISHING </w:t>
      </w:r>
    </w:p>
    <w:p w14:paraId="6EBB7FE1" w14:textId="77777777" w:rsidR="009621BB" w:rsidRPr="004D1F76" w:rsidRDefault="009621BB" w:rsidP="009621BB">
      <w:pPr>
        <w:rPr>
          <w:sz w:val="20"/>
        </w:rPr>
      </w:pPr>
    </w:p>
    <w:p w14:paraId="2A25C55D" w14:textId="5110ACC3" w:rsidR="004F0CB8" w:rsidRDefault="004F0CB8" w:rsidP="009621BB">
      <w:pPr>
        <w:rPr>
          <w:sz w:val="20"/>
        </w:rPr>
      </w:pPr>
      <w:r>
        <w:rPr>
          <w:sz w:val="20"/>
        </w:rPr>
        <w:t xml:space="preserve">The School encourages its students to publish as </w:t>
      </w:r>
      <w:r w:rsidR="00867641">
        <w:rPr>
          <w:sz w:val="20"/>
        </w:rPr>
        <w:t>much</w:t>
      </w:r>
      <w:r>
        <w:rPr>
          <w:sz w:val="20"/>
        </w:rPr>
        <w:t xml:space="preserve"> as possible during their collegiate careers. In this class, there is no publishing requirement, but the instructor strongly encourages you to find a market for your </w:t>
      </w:r>
      <w:r w:rsidR="00867641">
        <w:rPr>
          <w:sz w:val="20"/>
        </w:rPr>
        <w:t>writing</w:t>
      </w:r>
      <w:r>
        <w:rPr>
          <w:sz w:val="20"/>
        </w:rPr>
        <w:t>. He suggests that you explor</w:t>
      </w:r>
      <w:r w:rsidR="009C2E0E">
        <w:rPr>
          <w:sz w:val="20"/>
        </w:rPr>
        <w:t>e possibilities with The DTH, other</w:t>
      </w:r>
      <w:r>
        <w:rPr>
          <w:sz w:val="20"/>
        </w:rPr>
        <w:t xml:space="preserve"> campus publications</w:t>
      </w:r>
      <w:r w:rsidR="009C2E0E">
        <w:rPr>
          <w:sz w:val="20"/>
        </w:rPr>
        <w:t xml:space="preserve"> and even commercial publications in the region</w:t>
      </w:r>
      <w:r>
        <w:rPr>
          <w:sz w:val="20"/>
        </w:rPr>
        <w:t xml:space="preserve">. </w:t>
      </w:r>
      <w:r w:rsidR="009C2E0E">
        <w:rPr>
          <w:sz w:val="20"/>
        </w:rPr>
        <w:t>The instructor is willing to work with any students who are seeking to get their work published. DTH</w:t>
      </w:r>
      <w:r w:rsidR="00A653AA">
        <w:rPr>
          <w:sz w:val="20"/>
        </w:rPr>
        <w:t xml:space="preserve"> students can coordinate their writing</w:t>
      </w:r>
      <w:r w:rsidR="009C2E0E">
        <w:rPr>
          <w:sz w:val="20"/>
        </w:rPr>
        <w:t xml:space="preserve"> for the paper wit</w:t>
      </w:r>
      <w:r w:rsidR="00A653AA">
        <w:rPr>
          <w:sz w:val="20"/>
        </w:rPr>
        <w:t xml:space="preserve">h pieces </w:t>
      </w:r>
      <w:r w:rsidR="009C2E0E">
        <w:rPr>
          <w:sz w:val="20"/>
        </w:rPr>
        <w:t>required for this class.</w:t>
      </w:r>
    </w:p>
    <w:p w14:paraId="0611468C" w14:textId="77777777" w:rsidR="000B41D2" w:rsidRPr="004D1F76" w:rsidRDefault="000B41D2" w:rsidP="009621BB">
      <w:pPr>
        <w:rPr>
          <w:sz w:val="20"/>
        </w:rPr>
      </w:pPr>
    </w:p>
    <w:p w14:paraId="1305B87E" w14:textId="77777777" w:rsidR="004F718D" w:rsidRDefault="00692F0D" w:rsidP="009621BB">
      <w:pPr>
        <w:rPr>
          <w:b/>
          <w:sz w:val="20"/>
        </w:rPr>
      </w:pPr>
      <w:r w:rsidRPr="004D1F76">
        <w:rPr>
          <w:b/>
          <w:sz w:val="20"/>
        </w:rPr>
        <w:t>IV</w:t>
      </w:r>
      <w:r w:rsidR="004F718D">
        <w:rPr>
          <w:b/>
          <w:sz w:val="20"/>
        </w:rPr>
        <w:t xml:space="preserve">. FINAL PROJECT </w:t>
      </w:r>
    </w:p>
    <w:p w14:paraId="5FCC2074" w14:textId="5D836561" w:rsidR="00C84E4E" w:rsidRPr="004D1F76" w:rsidRDefault="00C84E4E" w:rsidP="009621BB">
      <w:pPr>
        <w:rPr>
          <w:b/>
          <w:sz w:val="20"/>
        </w:rPr>
      </w:pPr>
      <w:r w:rsidRPr="004D1F76">
        <w:rPr>
          <w:b/>
          <w:sz w:val="20"/>
        </w:rPr>
        <w:t xml:space="preserve"> </w:t>
      </w:r>
    </w:p>
    <w:p w14:paraId="3505F9CD" w14:textId="0A7ADDFC" w:rsidR="009621BB" w:rsidRPr="004D1F76" w:rsidRDefault="009621BB" w:rsidP="009621BB">
      <w:pPr>
        <w:rPr>
          <w:b/>
          <w:sz w:val="20"/>
        </w:rPr>
      </w:pPr>
      <w:r w:rsidRPr="004D1F76">
        <w:rPr>
          <w:sz w:val="20"/>
        </w:rPr>
        <w:t xml:space="preserve">Students are required to write </w:t>
      </w:r>
      <w:r w:rsidR="00867641">
        <w:rPr>
          <w:sz w:val="20"/>
        </w:rPr>
        <w:t>a 1,0</w:t>
      </w:r>
      <w:r w:rsidRPr="004D1F76">
        <w:rPr>
          <w:sz w:val="20"/>
        </w:rPr>
        <w:t xml:space="preserve">00-word, </w:t>
      </w:r>
      <w:r w:rsidR="00867641">
        <w:rPr>
          <w:sz w:val="20"/>
        </w:rPr>
        <w:t>advocacy</w:t>
      </w:r>
      <w:r w:rsidRPr="004D1F76">
        <w:rPr>
          <w:sz w:val="20"/>
        </w:rPr>
        <w:t xml:space="preserve"> story that is developed from the beat covered during the semester. </w:t>
      </w:r>
    </w:p>
    <w:p w14:paraId="414D0A62" w14:textId="77777777" w:rsidR="009621BB" w:rsidRPr="004D1F76" w:rsidRDefault="009621BB" w:rsidP="009621BB">
      <w:pPr>
        <w:rPr>
          <w:sz w:val="20"/>
        </w:rPr>
      </w:pPr>
    </w:p>
    <w:p w14:paraId="4394346F" w14:textId="4DB02C36" w:rsidR="009621BB" w:rsidRPr="004D1F76" w:rsidRDefault="009621BB" w:rsidP="009621BB">
      <w:pPr>
        <w:rPr>
          <w:sz w:val="20"/>
        </w:rPr>
      </w:pPr>
      <w:r w:rsidRPr="004D1F76">
        <w:rPr>
          <w:sz w:val="20"/>
        </w:rPr>
        <w:t xml:space="preserve">Each student will </w:t>
      </w:r>
      <w:r w:rsidR="009C1A3C" w:rsidRPr="004D1F76">
        <w:rPr>
          <w:sz w:val="20"/>
        </w:rPr>
        <w:t>discuss the</w:t>
      </w:r>
      <w:r w:rsidRPr="004D1F76">
        <w:rPr>
          <w:sz w:val="20"/>
        </w:rPr>
        <w:t xml:space="preserve"> topic for this assignment</w:t>
      </w:r>
      <w:r w:rsidR="009C1A3C" w:rsidRPr="004D1F76">
        <w:rPr>
          <w:sz w:val="20"/>
        </w:rPr>
        <w:t xml:space="preserve"> with the instructor du</w:t>
      </w:r>
      <w:r w:rsidR="00C94EA4" w:rsidRPr="004D1F76">
        <w:rPr>
          <w:sz w:val="20"/>
        </w:rPr>
        <w:t>rin</w:t>
      </w:r>
      <w:r w:rsidR="004C3867">
        <w:rPr>
          <w:sz w:val="20"/>
        </w:rPr>
        <w:t xml:space="preserve">g a scheduled </w:t>
      </w:r>
      <w:r w:rsidR="00867641">
        <w:rPr>
          <w:sz w:val="20"/>
        </w:rPr>
        <w:t>appointment after Fall</w:t>
      </w:r>
      <w:r w:rsidR="00C94EA4" w:rsidRPr="004D1F76">
        <w:rPr>
          <w:sz w:val="20"/>
        </w:rPr>
        <w:t xml:space="preserve"> Break</w:t>
      </w:r>
      <w:r w:rsidRPr="004D1F76">
        <w:rPr>
          <w:sz w:val="20"/>
        </w:rPr>
        <w:t xml:space="preserve">. </w:t>
      </w:r>
    </w:p>
    <w:p w14:paraId="27AC5035" w14:textId="77777777" w:rsidR="009621BB" w:rsidRPr="004D1F76" w:rsidRDefault="009621BB" w:rsidP="009621BB">
      <w:pPr>
        <w:rPr>
          <w:sz w:val="20"/>
        </w:rPr>
      </w:pPr>
    </w:p>
    <w:p w14:paraId="188DB87B" w14:textId="518C259A" w:rsidR="009621BB" w:rsidRPr="004D1F76" w:rsidRDefault="009621BB" w:rsidP="009621BB">
      <w:pPr>
        <w:rPr>
          <w:sz w:val="20"/>
        </w:rPr>
      </w:pPr>
      <w:r w:rsidRPr="004D1F76">
        <w:rPr>
          <w:sz w:val="20"/>
        </w:rPr>
        <w:t xml:space="preserve">The assignment requires the use of at least </w:t>
      </w:r>
      <w:r w:rsidR="00867641">
        <w:rPr>
          <w:sz w:val="20"/>
        </w:rPr>
        <w:t>THREE</w:t>
      </w:r>
      <w:r w:rsidR="000B41D2" w:rsidRPr="004D1F76">
        <w:rPr>
          <w:sz w:val="20"/>
        </w:rPr>
        <w:t xml:space="preserve"> HUMAN SOURCES, each of whom</w:t>
      </w:r>
      <w:r w:rsidRPr="004D1F76">
        <w:rPr>
          <w:sz w:val="20"/>
        </w:rPr>
        <w:t xml:space="preserve"> will be identified by name, title and contact information at the end of the story. </w:t>
      </w:r>
      <w:r w:rsidR="009C1A3C" w:rsidRPr="004D1F76">
        <w:rPr>
          <w:sz w:val="20"/>
        </w:rPr>
        <w:t xml:space="preserve">All source </w:t>
      </w:r>
      <w:r w:rsidR="00867641">
        <w:rPr>
          <w:sz w:val="20"/>
        </w:rPr>
        <w:t>rules for regular weekly assignments</w:t>
      </w:r>
      <w:r w:rsidR="009C1A3C" w:rsidRPr="004D1F76">
        <w:rPr>
          <w:sz w:val="20"/>
        </w:rPr>
        <w:t xml:space="preserve"> apply.</w:t>
      </w:r>
      <w:r w:rsidR="00214B38" w:rsidRPr="004D1F76">
        <w:rPr>
          <w:sz w:val="20"/>
        </w:rPr>
        <w:t xml:space="preserve"> </w:t>
      </w:r>
      <w:r w:rsidR="00C84E4E" w:rsidRPr="004D1F76">
        <w:rPr>
          <w:sz w:val="20"/>
        </w:rPr>
        <w:t xml:space="preserve">The instructor will not accept an </w:t>
      </w:r>
      <w:r w:rsidR="004F718D">
        <w:rPr>
          <w:sz w:val="20"/>
        </w:rPr>
        <w:t>advocacy</w:t>
      </w:r>
      <w:r w:rsidR="00C84E4E" w:rsidRPr="004D1F76">
        <w:rPr>
          <w:sz w:val="20"/>
        </w:rPr>
        <w:t xml:space="preserve"> story that does not have</w:t>
      </w:r>
      <w:r w:rsidR="00214B38" w:rsidRPr="004D1F76">
        <w:rPr>
          <w:sz w:val="20"/>
        </w:rPr>
        <w:t xml:space="preserve"> a source list.</w:t>
      </w:r>
    </w:p>
    <w:p w14:paraId="652C8564" w14:textId="77777777" w:rsidR="009621BB" w:rsidRPr="004D1F76" w:rsidRDefault="009621BB" w:rsidP="009621BB">
      <w:pPr>
        <w:rPr>
          <w:sz w:val="20"/>
        </w:rPr>
      </w:pPr>
    </w:p>
    <w:p w14:paraId="780628D0" w14:textId="5D29E347" w:rsidR="009621BB" w:rsidRPr="004D1F76" w:rsidRDefault="009621BB" w:rsidP="009621BB">
      <w:pPr>
        <w:rPr>
          <w:sz w:val="20"/>
        </w:rPr>
      </w:pPr>
      <w:r w:rsidRPr="004D1F76">
        <w:rPr>
          <w:sz w:val="20"/>
        </w:rPr>
        <w:t xml:space="preserve">Stories </w:t>
      </w:r>
      <w:r w:rsidR="004F718D">
        <w:rPr>
          <w:sz w:val="20"/>
        </w:rPr>
        <w:t>may</w:t>
      </w:r>
      <w:r w:rsidR="009C1A3C" w:rsidRPr="004D1F76">
        <w:rPr>
          <w:sz w:val="20"/>
        </w:rPr>
        <w:t xml:space="preserve"> exceed the</w:t>
      </w:r>
      <w:r w:rsidR="00867641">
        <w:rPr>
          <w:sz w:val="20"/>
        </w:rPr>
        <w:t xml:space="preserve"> 1,0</w:t>
      </w:r>
      <w:r w:rsidRPr="004D1F76">
        <w:rPr>
          <w:sz w:val="20"/>
        </w:rPr>
        <w:t>00-word requirement</w:t>
      </w:r>
      <w:r w:rsidR="004F718D">
        <w:rPr>
          <w:sz w:val="20"/>
        </w:rPr>
        <w:t xml:space="preserve"> with</w:t>
      </w:r>
      <w:r w:rsidR="009C1A3C" w:rsidRPr="004D1F76">
        <w:rPr>
          <w:sz w:val="20"/>
        </w:rPr>
        <w:t xml:space="preserve"> </w:t>
      </w:r>
      <w:r w:rsidR="000B41D2" w:rsidRPr="004D1F76">
        <w:rPr>
          <w:sz w:val="20"/>
        </w:rPr>
        <w:t>the instructor’s</w:t>
      </w:r>
      <w:r w:rsidR="009C1A3C" w:rsidRPr="004D1F76">
        <w:rPr>
          <w:sz w:val="20"/>
        </w:rPr>
        <w:t xml:space="preserve"> approval.</w:t>
      </w:r>
    </w:p>
    <w:p w14:paraId="1F58AB73" w14:textId="77777777" w:rsidR="009621BB" w:rsidRPr="004D1F76" w:rsidRDefault="009621BB" w:rsidP="009621BB">
      <w:pPr>
        <w:rPr>
          <w:sz w:val="20"/>
        </w:rPr>
      </w:pPr>
    </w:p>
    <w:p w14:paraId="27B6263B" w14:textId="77777777" w:rsidR="009621BB" w:rsidRPr="004D1F76" w:rsidRDefault="009621BB" w:rsidP="009621BB">
      <w:pPr>
        <w:ind w:right="-360"/>
        <w:rPr>
          <w:b/>
          <w:sz w:val="20"/>
        </w:rPr>
      </w:pPr>
      <w:r w:rsidRPr="004D1F76">
        <w:rPr>
          <w:b/>
          <w:sz w:val="20"/>
        </w:rPr>
        <w:t>V. GRADING</w:t>
      </w:r>
    </w:p>
    <w:p w14:paraId="11E57BE7" w14:textId="77777777" w:rsidR="009621BB" w:rsidRPr="004D1F76" w:rsidRDefault="009621BB" w:rsidP="009621BB">
      <w:pPr>
        <w:ind w:right="-360"/>
        <w:rPr>
          <w:sz w:val="20"/>
        </w:rPr>
      </w:pPr>
    </w:p>
    <w:p w14:paraId="2BCF17EC" w14:textId="042DF85B" w:rsidR="00E34289" w:rsidRPr="004D1F76" w:rsidRDefault="009621BB" w:rsidP="009621BB">
      <w:pPr>
        <w:ind w:right="-360"/>
        <w:rPr>
          <w:sz w:val="20"/>
        </w:rPr>
      </w:pPr>
      <w:r w:rsidRPr="004D1F76">
        <w:rPr>
          <w:sz w:val="20"/>
        </w:rPr>
        <w:t>Published Articles: Students a</w:t>
      </w:r>
      <w:r w:rsidR="00A653AA">
        <w:rPr>
          <w:sz w:val="20"/>
        </w:rPr>
        <w:t>re encouraged to write pieces</w:t>
      </w:r>
      <w:r w:rsidRPr="004D1F76">
        <w:rPr>
          <w:sz w:val="20"/>
        </w:rPr>
        <w:t xml:space="preserve"> that have the possibility of being p</w:t>
      </w:r>
      <w:r w:rsidR="00E34289" w:rsidRPr="004D1F76">
        <w:rPr>
          <w:sz w:val="20"/>
        </w:rPr>
        <w:t>ublished in a local newsp</w:t>
      </w:r>
      <w:r w:rsidR="000E6DC3">
        <w:rPr>
          <w:sz w:val="20"/>
        </w:rPr>
        <w:t>aper,</w:t>
      </w:r>
      <w:r w:rsidR="00E34289" w:rsidRPr="004D1F76">
        <w:rPr>
          <w:sz w:val="20"/>
        </w:rPr>
        <w:t xml:space="preserve"> or elsewhere</w:t>
      </w:r>
      <w:r w:rsidRPr="004D1F76">
        <w:rPr>
          <w:sz w:val="20"/>
        </w:rPr>
        <w:t xml:space="preserve">, but stories will not receive extra credit for being published. </w:t>
      </w:r>
    </w:p>
    <w:p w14:paraId="42D58BC1" w14:textId="77777777" w:rsidR="00E34289" w:rsidRPr="004D1F76" w:rsidRDefault="00E34289" w:rsidP="009621BB">
      <w:pPr>
        <w:ind w:right="-360"/>
        <w:rPr>
          <w:sz w:val="20"/>
        </w:rPr>
      </w:pPr>
    </w:p>
    <w:p w14:paraId="155F4ED9" w14:textId="5F0638E7" w:rsidR="00E34289" w:rsidRPr="004D1F76" w:rsidRDefault="00E34289" w:rsidP="009621BB">
      <w:pPr>
        <w:ind w:right="-360"/>
        <w:rPr>
          <w:sz w:val="20"/>
        </w:rPr>
      </w:pPr>
      <w:r w:rsidRPr="004D1F76">
        <w:rPr>
          <w:sz w:val="20"/>
        </w:rPr>
        <w:t xml:space="preserve">Prof. O’Connor provides a numerical grade that is a translation from the more typical letter grade with plusses or minuses. He </w:t>
      </w:r>
      <w:r w:rsidR="004F718D">
        <w:rPr>
          <w:sz w:val="20"/>
        </w:rPr>
        <w:t>considers a number of factors in grading</w:t>
      </w:r>
      <w:r w:rsidRPr="004D1F76">
        <w:rPr>
          <w:sz w:val="20"/>
        </w:rPr>
        <w:t>.</w:t>
      </w:r>
    </w:p>
    <w:p w14:paraId="0460853F" w14:textId="77777777" w:rsidR="00E34289" w:rsidRPr="004D1F76" w:rsidRDefault="00E34289" w:rsidP="009621BB">
      <w:pPr>
        <w:ind w:right="-360"/>
        <w:rPr>
          <w:sz w:val="20"/>
        </w:rPr>
      </w:pPr>
    </w:p>
    <w:p w14:paraId="5C79D57A" w14:textId="41EFEB42" w:rsidR="00701E56" w:rsidRDefault="00701E56" w:rsidP="009621BB">
      <w:pPr>
        <w:ind w:right="-360"/>
        <w:rPr>
          <w:sz w:val="20"/>
        </w:rPr>
      </w:pPr>
      <w:r>
        <w:rPr>
          <w:sz w:val="20"/>
        </w:rPr>
        <w:t>Originality, depth of understanding, the challenge involved in getting the appropriate information, all these are considered in grading. Our goal is to produce clever, error-free writing that is well organized and both persuasive and convincing. News value is important, too.</w:t>
      </w:r>
    </w:p>
    <w:p w14:paraId="0F1DB923" w14:textId="77777777" w:rsidR="00701E56" w:rsidRDefault="00701E56" w:rsidP="009621BB">
      <w:pPr>
        <w:ind w:right="-360"/>
        <w:rPr>
          <w:sz w:val="20"/>
        </w:rPr>
      </w:pPr>
    </w:p>
    <w:p w14:paraId="05E46E06" w14:textId="018FDBD5" w:rsidR="00373F40" w:rsidRPr="004D1F76" w:rsidRDefault="00373F40" w:rsidP="009621BB">
      <w:pPr>
        <w:ind w:right="-360"/>
        <w:rPr>
          <w:sz w:val="20"/>
        </w:rPr>
      </w:pPr>
      <w:r w:rsidRPr="004D1F76">
        <w:rPr>
          <w:sz w:val="20"/>
        </w:rPr>
        <w:t>Students who cont</w:t>
      </w:r>
      <w:r w:rsidR="00867641">
        <w:rPr>
          <w:sz w:val="20"/>
        </w:rPr>
        <w:t>inually return to the same topic</w:t>
      </w:r>
      <w:r w:rsidRPr="004D1F76">
        <w:rPr>
          <w:sz w:val="20"/>
        </w:rPr>
        <w:t xml:space="preserve"> will need strong, fresh angles to it. Rehashing what was </w:t>
      </w:r>
      <w:r w:rsidR="00867641">
        <w:rPr>
          <w:sz w:val="20"/>
        </w:rPr>
        <w:t>written</w:t>
      </w:r>
      <w:r w:rsidRPr="004D1F76">
        <w:rPr>
          <w:sz w:val="20"/>
        </w:rPr>
        <w:t xml:space="preserve"> last week doesn’t work.</w:t>
      </w:r>
    </w:p>
    <w:p w14:paraId="43C47A8C" w14:textId="77777777" w:rsidR="00373F40" w:rsidRPr="004D1F76" w:rsidRDefault="00373F40" w:rsidP="009621BB">
      <w:pPr>
        <w:ind w:right="-360"/>
        <w:rPr>
          <w:sz w:val="20"/>
        </w:rPr>
      </w:pPr>
    </w:p>
    <w:p w14:paraId="639E1876" w14:textId="2C2120DD" w:rsidR="00E34289" w:rsidRPr="004D1F76" w:rsidRDefault="00E34289" w:rsidP="009621BB">
      <w:pPr>
        <w:ind w:right="-360"/>
        <w:rPr>
          <w:sz w:val="20"/>
        </w:rPr>
      </w:pPr>
      <w:r w:rsidRPr="004D1F76">
        <w:rPr>
          <w:sz w:val="20"/>
        </w:rPr>
        <w:t xml:space="preserve">Strong sources also warrant higher grades than weak ones. </w:t>
      </w:r>
    </w:p>
    <w:p w14:paraId="431D4B45" w14:textId="77777777" w:rsidR="009621BB" w:rsidRPr="004D1F76" w:rsidRDefault="009621BB" w:rsidP="009621BB">
      <w:pPr>
        <w:ind w:right="-360"/>
        <w:rPr>
          <w:sz w:val="20"/>
        </w:rPr>
      </w:pPr>
    </w:p>
    <w:p w14:paraId="55DD7F31" w14:textId="0CC1CF03" w:rsidR="009621BB" w:rsidRPr="004D1F76" w:rsidRDefault="009621BB" w:rsidP="009621BB">
      <w:pPr>
        <w:ind w:right="-360"/>
        <w:rPr>
          <w:sz w:val="20"/>
        </w:rPr>
      </w:pPr>
      <w:r w:rsidRPr="004D1F76">
        <w:rPr>
          <w:sz w:val="20"/>
        </w:rPr>
        <w:t>Students are graded on their reporting an</w:t>
      </w:r>
      <w:r w:rsidR="00373F40" w:rsidRPr="004D1F76">
        <w:rPr>
          <w:sz w:val="20"/>
        </w:rPr>
        <w:t>d writing skills. Errors of style, p</w:t>
      </w:r>
      <w:r w:rsidRPr="004D1F76">
        <w:rPr>
          <w:sz w:val="20"/>
        </w:rPr>
        <w:t xml:space="preserve">unctuation and grammar </w:t>
      </w:r>
      <w:r w:rsidR="00373F40" w:rsidRPr="004D1F76">
        <w:rPr>
          <w:sz w:val="20"/>
        </w:rPr>
        <w:t>cost a lot of points.</w:t>
      </w:r>
      <w:r w:rsidRPr="004D1F76">
        <w:rPr>
          <w:sz w:val="20"/>
        </w:rPr>
        <w:t xml:space="preserve"> </w:t>
      </w:r>
      <w:r w:rsidR="004F718D">
        <w:rPr>
          <w:sz w:val="20"/>
        </w:rPr>
        <w:t>Accuracy is essential. Inaccurate information leads to failing grades.</w:t>
      </w:r>
    </w:p>
    <w:p w14:paraId="3FF5947F" w14:textId="77777777" w:rsidR="009621BB" w:rsidRPr="004D1F76" w:rsidRDefault="009621BB" w:rsidP="009621BB">
      <w:pPr>
        <w:ind w:right="-360"/>
        <w:rPr>
          <w:sz w:val="20"/>
        </w:rPr>
      </w:pPr>
    </w:p>
    <w:p w14:paraId="4B4EA261" w14:textId="77777777" w:rsidR="009621BB" w:rsidRPr="004D1F76" w:rsidRDefault="00760181" w:rsidP="009621BB">
      <w:pPr>
        <w:ind w:right="-360"/>
        <w:rPr>
          <w:sz w:val="20"/>
        </w:rPr>
      </w:pPr>
      <w:r w:rsidRPr="004D1F76">
        <w:rPr>
          <w:sz w:val="20"/>
        </w:rPr>
        <w:t xml:space="preserve">Students who will be late with an assignment must </w:t>
      </w:r>
      <w:r w:rsidR="009621BB" w:rsidRPr="004D1F76">
        <w:rPr>
          <w:sz w:val="20"/>
        </w:rPr>
        <w:t>notify the instructor in advance and explain w</w:t>
      </w:r>
      <w:r w:rsidRPr="004D1F76">
        <w:rPr>
          <w:sz w:val="20"/>
        </w:rPr>
        <w:t xml:space="preserve">hy. Events do happen that </w:t>
      </w:r>
      <w:r w:rsidR="009621BB" w:rsidRPr="004D1F76">
        <w:rPr>
          <w:sz w:val="20"/>
        </w:rPr>
        <w:t>interfere with completing a story, such as illness or a death in the family. Be aware, however, that being untruthful to the instructor as to the reason for your missing deadline is an HONOR CODE offense and could lead to your dismissal from the university.</w:t>
      </w:r>
      <w:r w:rsidR="00450DBA">
        <w:rPr>
          <w:sz w:val="20"/>
        </w:rPr>
        <w:t xml:space="preserve"> Your instructor finds lies about a death in the family particularly offensive.</w:t>
      </w:r>
    </w:p>
    <w:p w14:paraId="22B83FB4" w14:textId="77777777" w:rsidR="009621BB" w:rsidRPr="004D1F76" w:rsidRDefault="009621BB" w:rsidP="009621BB">
      <w:pPr>
        <w:ind w:right="-360"/>
        <w:rPr>
          <w:sz w:val="20"/>
        </w:rPr>
      </w:pPr>
    </w:p>
    <w:p w14:paraId="1170956A" w14:textId="77777777" w:rsidR="009621BB" w:rsidRPr="004D1F76" w:rsidRDefault="009621BB" w:rsidP="009621BB">
      <w:pPr>
        <w:ind w:right="-360"/>
        <w:rPr>
          <w:sz w:val="20"/>
        </w:rPr>
      </w:pPr>
      <w:r w:rsidRPr="004D1F76">
        <w:rPr>
          <w:sz w:val="20"/>
        </w:rPr>
        <w:t>Grading for this class is as follows:</w:t>
      </w:r>
      <w:r w:rsidR="0066369A">
        <w:rPr>
          <w:sz w:val="20"/>
        </w:rPr>
        <w:t xml:space="preserve"> </w:t>
      </w:r>
      <w:r w:rsidR="00A71F1F">
        <w:rPr>
          <w:sz w:val="20"/>
        </w:rPr>
        <w:t xml:space="preserve">A = 93 or above, A- 90-92; B+ 88-89; B 83-87; B- 80-82; </w:t>
      </w:r>
      <w:r w:rsidRPr="004D1F76">
        <w:rPr>
          <w:sz w:val="20"/>
        </w:rPr>
        <w:t>C+ = 78-79</w:t>
      </w:r>
      <w:r w:rsidR="00A71F1F">
        <w:rPr>
          <w:sz w:val="20"/>
        </w:rPr>
        <w:t xml:space="preserve">; C 73-77; C-70-72; D+ </w:t>
      </w:r>
      <w:r w:rsidRPr="004D1F76">
        <w:rPr>
          <w:sz w:val="20"/>
        </w:rPr>
        <w:t>68-69</w:t>
      </w:r>
      <w:r w:rsidR="00A71F1F">
        <w:rPr>
          <w:sz w:val="20"/>
        </w:rPr>
        <w:t>; D 63-67; D-60-62.</w:t>
      </w:r>
    </w:p>
    <w:p w14:paraId="2720BFC1" w14:textId="77777777" w:rsidR="000B3CC6" w:rsidRPr="004D1F76" w:rsidRDefault="009621BB" w:rsidP="00A71F1F">
      <w:pPr>
        <w:ind w:right="-360"/>
        <w:rPr>
          <w:sz w:val="20"/>
        </w:rPr>
      </w:pPr>
      <w:r w:rsidRPr="004D1F76">
        <w:rPr>
          <w:sz w:val="20"/>
        </w:rPr>
        <w:tab/>
      </w:r>
    </w:p>
    <w:p w14:paraId="2E690417" w14:textId="77777777" w:rsidR="000B3CC6" w:rsidRPr="004D1F76" w:rsidRDefault="000B3CC6" w:rsidP="009621BB">
      <w:pPr>
        <w:ind w:right="-360"/>
        <w:rPr>
          <w:sz w:val="20"/>
        </w:rPr>
      </w:pPr>
      <w:r w:rsidRPr="004D1F76">
        <w:rPr>
          <w:sz w:val="20"/>
        </w:rPr>
        <w:t>Final Grade</w:t>
      </w:r>
    </w:p>
    <w:p w14:paraId="0DCEA9F2" w14:textId="77777777" w:rsidR="000B3CC6" w:rsidRPr="004D1F76" w:rsidRDefault="000B3CC6" w:rsidP="009621BB">
      <w:pPr>
        <w:ind w:right="-360"/>
        <w:rPr>
          <w:sz w:val="20"/>
        </w:rPr>
      </w:pPr>
    </w:p>
    <w:p w14:paraId="40AB849B" w14:textId="51B9043B" w:rsidR="000B3CC6" w:rsidRDefault="000E1BBC" w:rsidP="009621BB">
      <w:pPr>
        <w:ind w:right="-360"/>
        <w:rPr>
          <w:sz w:val="20"/>
        </w:rPr>
      </w:pPr>
      <w:r>
        <w:rPr>
          <w:sz w:val="20"/>
        </w:rPr>
        <w:t>Students have 13 graded assignments in this class. They will be equally weighed to reach a semester average, with one exception: The final assignment is worth double. Therefore, the 13</w:t>
      </w:r>
      <w:r w:rsidRPr="000E1BBC">
        <w:rPr>
          <w:sz w:val="20"/>
          <w:vertAlign w:val="superscript"/>
        </w:rPr>
        <w:t>th</w:t>
      </w:r>
      <w:r>
        <w:rPr>
          <w:sz w:val="20"/>
        </w:rPr>
        <w:t xml:space="preserve"> grade will be counted twice and </w:t>
      </w:r>
      <w:proofErr w:type="gramStart"/>
      <w:r>
        <w:rPr>
          <w:sz w:val="20"/>
        </w:rPr>
        <w:t>the total will be divided by 14</w:t>
      </w:r>
      <w:proofErr w:type="gramEnd"/>
      <w:r>
        <w:rPr>
          <w:sz w:val="20"/>
        </w:rPr>
        <w:t>. Prof. O’Connor adheres to the above grading scale and does not add extra points at the end of the semester. You get exactly what your average says you’ll get…</w:t>
      </w:r>
    </w:p>
    <w:p w14:paraId="7DA4F3ED" w14:textId="77777777" w:rsidR="000E1BBC" w:rsidRPr="004D1F76" w:rsidRDefault="000E1BBC" w:rsidP="009621BB">
      <w:pPr>
        <w:ind w:right="-360"/>
        <w:rPr>
          <w:sz w:val="20"/>
        </w:rPr>
      </w:pPr>
    </w:p>
    <w:p w14:paraId="0F0B005C" w14:textId="6D60C349" w:rsidR="00B01621" w:rsidRPr="004D1F76" w:rsidRDefault="000E1BBC" w:rsidP="009621BB">
      <w:pPr>
        <w:ind w:right="-360"/>
        <w:rPr>
          <w:sz w:val="20"/>
        </w:rPr>
      </w:pPr>
      <w:r>
        <w:rPr>
          <w:sz w:val="20"/>
        </w:rPr>
        <w:t>Except for</w:t>
      </w:r>
      <w:r w:rsidR="00553B1F" w:rsidRPr="004D1F76">
        <w:rPr>
          <w:sz w:val="20"/>
        </w:rPr>
        <w:t xml:space="preserve"> three</w:t>
      </w:r>
      <w:r w:rsidR="000B3CC6" w:rsidRPr="004D1F76">
        <w:rPr>
          <w:sz w:val="20"/>
        </w:rPr>
        <w:t xml:space="preserve"> exceptions. </w:t>
      </w:r>
      <w:r>
        <w:rPr>
          <w:sz w:val="20"/>
        </w:rPr>
        <w:t>Prof. O’Connor</w:t>
      </w:r>
      <w:r w:rsidR="00553B1F" w:rsidRPr="004D1F76">
        <w:rPr>
          <w:sz w:val="20"/>
        </w:rPr>
        <w:t xml:space="preserve"> </w:t>
      </w:r>
      <w:r w:rsidR="000B3CC6" w:rsidRPr="004D1F76">
        <w:rPr>
          <w:sz w:val="20"/>
        </w:rPr>
        <w:t>fail</w:t>
      </w:r>
      <w:r w:rsidR="00553B1F" w:rsidRPr="004D1F76">
        <w:rPr>
          <w:sz w:val="20"/>
        </w:rPr>
        <w:t>s</w:t>
      </w:r>
      <w:r w:rsidR="000B3CC6" w:rsidRPr="004D1F76">
        <w:rPr>
          <w:sz w:val="20"/>
        </w:rPr>
        <w:t xml:space="preserve"> a student for the semester when that student has three failing</w:t>
      </w:r>
      <w:r>
        <w:rPr>
          <w:sz w:val="20"/>
        </w:rPr>
        <w:t xml:space="preserve"> grades on the regularly </w:t>
      </w:r>
      <w:r w:rsidR="000B3CC6" w:rsidRPr="004D1F76">
        <w:rPr>
          <w:sz w:val="20"/>
        </w:rPr>
        <w:t>assignments and</w:t>
      </w:r>
      <w:r w:rsidR="000B41D2" w:rsidRPr="004D1F76">
        <w:rPr>
          <w:sz w:val="20"/>
        </w:rPr>
        <w:t>/or</w:t>
      </w:r>
      <w:r w:rsidR="000B3CC6" w:rsidRPr="004D1F76">
        <w:rPr>
          <w:sz w:val="20"/>
        </w:rPr>
        <w:t xml:space="preserve"> </w:t>
      </w:r>
      <w:r>
        <w:rPr>
          <w:sz w:val="20"/>
        </w:rPr>
        <w:t>advocacy</w:t>
      </w:r>
      <w:r w:rsidR="000B3CC6" w:rsidRPr="004D1F76">
        <w:rPr>
          <w:sz w:val="20"/>
        </w:rPr>
        <w:t xml:space="preserve"> story. </w:t>
      </w:r>
      <w:r w:rsidR="005F18C3">
        <w:rPr>
          <w:sz w:val="20"/>
        </w:rPr>
        <w:t>He</w:t>
      </w:r>
      <w:r w:rsidR="000B3CC6" w:rsidRPr="004D1F76">
        <w:rPr>
          <w:sz w:val="20"/>
        </w:rPr>
        <w:t xml:space="preserve"> also</w:t>
      </w:r>
      <w:r w:rsidR="00553B1F" w:rsidRPr="004D1F76">
        <w:rPr>
          <w:sz w:val="20"/>
        </w:rPr>
        <w:t xml:space="preserve"> reduces</w:t>
      </w:r>
      <w:r w:rsidR="000B3CC6" w:rsidRPr="004D1F76">
        <w:rPr>
          <w:sz w:val="20"/>
        </w:rPr>
        <w:t xml:space="preserve"> semester grades from the semester average for students who submitted three or more late papers</w:t>
      </w:r>
      <w:r w:rsidR="00C84E4E" w:rsidRPr="004D1F76">
        <w:rPr>
          <w:sz w:val="20"/>
        </w:rPr>
        <w:t xml:space="preserve"> or who had unexcused absences</w:t>
      </w:r>
      <w:r w:rsidR="000B3CC6" w:rsidRPr="004D1F76">
        <w:rPr>
          <w:sz w:val="20"/>
        </w:rPr>
        <w:t>.</w:t>
      </w:r>
      <w:r w:rsidR="00553B1F" w:rsidRPr="004D1F76">
        <w:rPr>
          <w:sz w:val="20"/>
        </w:rPr>
        <w:t xml:space="preserve"> Students who have at least three full A’s on the writing assignments may be elevated beyond their strict numerical average if they also do not have a </w:t>
      </w:r>
      <w:r w:rsidR="005F18C3">
        <w:rPr>
          <w:sz w:val="20"/>
        </w:rPr>
        <w:t xml:space="preserve">single </w:t>
      </w:r>
      <w:r w:rsidR="004F718D">
        <w:rPr>
          <w:sz w:val="20"/>
        </w:rPr>
        <w:t>writing grade below B</w:t>
      </w:r>
      <w:r w:rsidR="00553B1F" w:rsidRPr="004D1F76">
        <w:rPr>
          <w:sz w:val="20"/>
        </w:rPr>
        <w:t>.</w:t>
      </w:r>
      <w:r w:rsidR="007375D9" w:rsidRPr="004D1F76">
        <w:rPr>
          <w:sz w:val="20"/>
        </w:rPr>
        <w:t xml:space="preserve"> Something similar applies with regard to A- grades.</w:t>
      </w:r>
    </w:p>
    <w:p w14:paraId="341978ED" w14:textId="77777777" w:rsidR="00B01621" w:rsidRPr="004D1F76" w:rsidRDefault="00B01621" w:rsidP="009621BB">
      <w:pPr>
        <w:ind w:right="-360"/>
        <w:rPr>
          <w:sz w:val="20"/>
        </w:rPr>
      </w:pPr>
    </w:p>
    <w:p w14:paraId="5040FC15" w14:textId="3126D38B" w:rsidR="00FE3DD5" w:rsidRDefault="00A71F1F" w:rsidP="009621BB">
      <w:pPr>
        <w:ind w:right="-360"/>
        <w:rPr>
          <w:sz w:val="20"/>
        </w:rPr>
      </w:pPr>
      <w:r>
        <w:rPr>
          <w:sz w:val="20"/>
        </w:rPr>
        <w:t>During class and office hours</w:t>
      </w:r>
      <w:r w:rsidR="00B01621" w:rsidRPr="004D1F76">
        <w:rPr>
          <w:sz w:val="20"/>
        </w:rPr>
        <w:t xml:space="preserve">, students </w:t>
      </w:r>
      <w:r>
        <w:rPr>
          <w:sz w:val="20"/>
        </w:rPr>
        <w:t xml:space="preserve">can </w:t>
      </w:r>
      <w:r w:rsidR="00B01621" w:rsidRPr="004D1F76">
        <w:rPr>
          <w:sz w:val="20"/>
        </w:rPr>
        <w:t xml:space="preserve">work individually with Prof. O’Connor. He will </w:t>
      </w:r>
      <w:r w:rsidR="004F718D">
        <w:rPr>
          <w:sz w:val="20"/>
        </w:rPr>
        <w:t>read their drafts,</w:t>
      </w:r>
      <w:bookmarkStart w:id="0" w:name="_GoBack"/>
      <w:bookmarkEnd w:id="0"/>
      <w:r>
        <w:rPr>
          <w:sz w:val="20"/>
        </w:rPr>
        <w:t xml:space="preserve"> </w:t>
      </w:r>
      <w:r w:rsidR="00B01621" w:rsidRPr="004D1F76">
        <w:rPr>
          <w:sz w:val="20"/>
        </w:rPr>
        <w:t xml:space="preserve">point out their errors, </w:t>
      </w:r>
      <w:proofErr w:type="gramStart"/>
      <w:r w:rsidR="00B01621" w:rsidRPr="004D1F76">
        <w:rPr>
          <w:sz w:val="20"/>
        </w:rPr>
        <w:t>suggest</w:t>
      </w:r>
      <w:proofErr w:type="gramEnd"/>
      <w:r w:rsidR="00B01621" w:rsidRPr="004D1F76">
        <w:rPr>
          <w:sz w:val="20"/>
        </w:rPr>
        <w:t xml:space="preserve"> re-writes</w:t>
      </w:r>
      <w:r w:rsidR="005F18C3">
        <w:rPr>
          <w:sz w:val="20"/>
        </w:rPr>
        <w:t xml:space="preserve"> and new approaches</w:t>
      </w:r>
      <w:r w:rsidR="00B01621" w:rsidRPr="004D1F76">
        <w:rPr>
          <w:sz w:val="20"/>
        </w:rPr>
        <w:t xml:space="preserve">. Students should avail themselves of this opportunity to have their papers improved before they submit their final versions for grading. All students are expected to participate in these meetings </w:t>
      </w:r>
      <w:r w:rsidR="005F18C3">
        <w:rPr>
          <w:sz w:val="20"/>
        </w:rPr>
        <w:t>regularly</w:t>
      </w:r>
      <w:r w:rsidR="00FE3DD5">
        <w:rPr>
          <w:sz w:val="20"/>
        </w:rPr>
        <w:t xml:space="preserve">, preferably every </w:t>
      </w:r>
      <w:r>
        <w:rPr>
          <w:sz w:val="20"/>
        </w:rPr>
        <w:t>week</w:t>
      </w:r>
      <w:r w:rsidR="00FE3DD5">
        <w:rPr>
          <w:sz w:val="20"/>
        </w:rPr>
        <w:t>.</w:t>
      </w:r>
    </w:p>
    <w:p w14:paraId="68137F41" w14:textId="77777777" w:rsidR="00FE3DD5" w:rsidRDefault="00FE3DD5" w:rsidP="009621BB">
      <w:pPr>
        <w:ind w:right="-360"/>
        <w:rPr>
          <w:sz w:val="20"/>
        </w:rPr>
      </w:pPr>
    </w:p>
    <w:p w14:paraId="4F05C158" w14:textId="61DACAA1" w:rsidR="007375D9" w:rsidRPr="004D1F76" w:rsidRDefault="00FE3DD5" w:rsidP="009621BB">
      <w:pPr>
        <w:ind w:right="-360"/>
        <w:rPr>
          <w:sz w:val="20"/>
        </w:rPr>
      </w:pPr>
      <w:r>
        <w:rPr>
          <w:sz w:val="20"/>
        </w:rPr>
        <w:t xml:space="preserve">Students must avoid conflicts of interest. If your mother is the director of social services, you can’t </w:t>
      </w:r>
      <w:r w:rsidR="005F18C3">
        <w:rPr>
          <w:sz w:val="20"/>
        </w:rPr>
        <w:t>write about that.</w:t>
      </w:r>
      <w:r>
        <w:rPr>
          <w:sz w:val="20"/>
        </w:rPr>
        <w:t xml:space="preserve"> </w:t>
      </w:r>
    </w:p>
    <w:p w14:paraId="2AD739EB" w14:textId="77777777" w:rsidR="007375D9" w:rsidRPr="004D1F76" w:rsidRDefault="007375D9" w:rsidP="009621BB">
      <w:pPr>
        <w:ind w:right="-360"/>
        <w:rPr>
          <w:sz w:val="20"/>
        </w:rPr>
      </w:pPr>
    </w:p>
    <w:p w14:paraId="1DD5A3E5" w14:textId="2E01C81A" w:rsidR="000B3CC6" w:rsidRPr="004D1F76" w:rsidRDefault="007375D9" w:rsidP="009621BB">
      <w:pPr>
        <w:ind w:right="-360"/>
        <w:rPr>
          <w:sz w:val="20"/>
        </w:rPr>
      </w:pPr>
      <w:r w:rsidRPr="004D1F76">
        <w:rPr>
          <w:sz w:val="20"/>
        </w:rPr>
        <w:t xml:space="preserve">Student attendance is essential. </w:t>
      </w:r>
      <w:r w:rsidR="005F18C3">
        <w:rPr>
          <w:sz w:val="20"/>
        </w:rPr>
        <w:t xml:space="preserve">There will be writing exercises nearly every day of class. </w:t>
      </w:r>
      <w:r w:rsidRPr="004D1F76">
        <w:rPr>
          <w:sz w:val="20"/>
        </w:rPr>
        <w:t>A student who merely appears</w:t>
      </w:r>
      <w:r w:rsidR="00B26549">
        <w:rPr>
          <w:sz w:val="20"/>
        </w:rPr>
        <w:t xml:space="preserve"> in class </w:t>
      </w:r>
      <w:r w:rsidRPr="004D1F76">
        <w:rPr>
          <w:sz w:val="20"/>
        </w:rPr>
        <w:t xml:space="preserve">to hand in his or her paper </w:t>
      </w:r>
      <w:r w:rsidR="005F18C3">
        <w:rPr>
          <w:sz w:val="20"/>
        </w:rPr>
        <w:t>on Tuesday and who misses the Thur</w:t>
      </w:r>
      <w:r w:rsidRPr="004D1F76">
        <w:rPr>
          <w:sz w:val="20"/>
        </w:rPr>
        <w:t xml:space="preserve">sday sections will be docked. Absences may be excused, but students should generally understand that they are expected to be in class every single class period. Prof. O’Connor will not </w:t>
      </w:r>
      <w:r w:rsidR="00C84E4E" w:rsidRPr="004D1F76">
        <w:rPr>
          <w:sz w:val="20"/>
        </w:rPr>
        <w:t xml:space="preserve">abide </w:t>
      </w:r>
      <w:r w:rsidRPr="004D1F76">
        <w:rPr>
          <w:sz w:val="20"/>
        </w:rPr>
        <w:t>unexcused absences and he co</w:t>
      </w:r>
      <w:r w:rsidR="0039503A">
        <w:rPr>
          <w:sz w:val="20"/>
        </w:rPr>
        <w:t xml:space="preserve">nsiders a student absent if </w:t>
      </w:r>
      <w:r w:rsidRPr="004D1F76">
        <w:rPr>
          <w:sz w:val="20"/>
        </w:rPr>
        <w:t xml:space="preserve">the student does </w:t>
      </w:r>
      <w:r w:rsidR="0039503A">
        <w:rPr>
          <w:sz w:val="20"/>
        </w:rPr>
        <w:t xml:space="preserve">no more than appear to </w:t>
      </w:r>
      <w:r w:rsidRPr="004D1F76">
        <w:rPr>
          <w:sz w:val="20"/>
        </w:rPr>
        <w:t>submit a paper. A student with more than three absences will be docked further on the final grade, as much as a full semester grade. Be warned that the instructor is very serious about this.</w:t>
      </w:r>
    </w:p>
    <w:p w14:paraId="27FD5286" w14:textId="77777777" w:rsidR="000B3CC6" w:rsidRPr="004D1F76" w:rsidRDefault="000B3CC6" w:rsidP="009621BB">
      <w:pPr>
        <w:ind w:right="-360"/>
        <w:rPr>
          <w:sz w:val="20"/>
        </w:rPr>
      </w:pPr>
    </w:p>
    <w:p w14:paraId="3C539959" w14:textId="77777777" w:rsidR="00986A38" w:rsidRPr="004D1F76" w:rsidRDefault="00214B38" w:rsidP="009621BB">
      <w:pPr>
        <w:ind w:right="-360"/>
        <w:rPr>
          <w:b/>
          <w:sz w:val="20"/>
        </w:rPr>
      </w:pPr>
      <w:r w:rsidRPr="004D1F76">
        <w:rPr>
          <w:b/>
          <w:sz w:val="20"/>
        </w:rPr>
        <w:t>VI</w:t>
      </w:r>
      <w:r w:rsidR="00B01621" w:rsidRPr="004D1F76">
        <w:rPr>
          <w:b/>
          <w:sz w:val="20"/>
        </w:rPr>
        <w:t>.</w:t>
      </w:r>
      <w:r w:rsidR="00986A38" w:rsidRPr="004D1F76">
        <w:rPr>
          <w:b/>
          <w:sz w:val="20"/>
        </w:rPr>
        <w:t xml:space="preserve"> HONOR CODE.</w:t>
      </w:r>
      <w:r w:rsidR="009621BB" w:rsidRPr="004D1F76">
        <w:rPr>
          <w:b/>
          <w:sz w:val="20"/>
        </w:rPr>
        <w:t xml:space="preserve"> </w:t>
      </w:r>
    </w:p>
    <w:p w14:paraId="6E2ECDC9" w14:textId="77777777" w:rsidR="00986A38" w:rsidRPr="004D1F76" w:rsidRDefault="00986A38" w:rsidP="009621BB">
      <w:pPr>
        <w:ind w:right="-360"/>
        <w:rPr>
          <w:b/>
          <w:sz w:val="20"/>
        </w:rPr>
      </w:pPr>
    </w:p>
    <w:p w14:paraId="14998BC9" w14:textId="77777777" w:rsidR="009621BB" w:rsidRPr="004D1F76" w:rsidRDefault="009621BB" w:rsidP="009621BB">
      <w:pPr>
        <w:ind w:right="-360"/>
        <w:rPr>
          <w:sz w:val="20"/>
        </w:rPr>
      </w:pPr>
      <w:r w:rsidRPr="004D1F76">
        <w:rPr>
          <w:sz w:val="20"/>
        </w:rPr>
        <w:t>The University’s Honor Code is in effect in JOMC 253 as in all other courses. Student</w:t>
      </w:r>
      <w:r w:rsidR="00193340" w:rsidRPr="004D1F76">
        <w:rPr>
          <w:sz w:val="20"/>
        </w:rPr>
        <w:t>s</w:t>
      </w:r>
      <w:r w:rsidRPr="004D1F76">
        <w:rPr>
          <w:sz w:val="20"/>
        </w:rPr>
        <w:t xml:space="preserve"> may be allowed to work together on some stories. The instructor will explain and clarify under which particular, limited circumstances such cooperation will be appropriate and acceptable in the course. On all other assignments, you are expected to do your own work and abide by the Honor Code of the University. The Code of Student Conduct can be found at </w:t>
      </w:r>
      <w:hyperlink r:id="rId7" w:history="1">
        <w:r w:rsidRPr="004D1F76">
          <w:rPr>
            <w:rStyle w:val="Hyperlink"/>
            <w:sz w:val="20"/>
          </w:rPr>
          <w:t>http://instrument.unc.edu/basicframe.html</w:t>
        </w:r>
      </w:hyperlink>
      <w:r w:rsidRPr="004D1F76">
        <w:rPr>
          <w:sz w:val="20"/>
        </w:rPr>
        <w:t>.</w:t>
      </w:r>
    </w:p>
    <w:p w14:paraId="619469EC" w14:textId="77777777" w:rsidR="009621BB" w:rsidRPr="004D1F76" w:rsidRDefault="009621BB" w:rsidP="009621BB">
      <w:pPr>
        <w:ind w:right="-360"/>
        <w:rPr>
          <w:sz w:val="20"/>
        </w:rPr>
      </w:pPr>
    </w:p>
    <w:p w14:paraId="15B05CA7" w14:textId="77777777" w:rsidR="009621BB" w:rsidRPr="004D1F76" w:rsidRDefault="009621BB" w:rsidP="009621BB">
      <w:pPr>
        <w:ind w:right="-360"/>
        <w:rPr>
          <w:sz w:val="20"/>
        </w:rPr>
      </w:pPr>
      <w:r w:rsidRPr="004D1F76">
        <w:rPr>
          <w:sz w:val="20"/>
        </w:rPr>
        <w:t>Plagiarism is an increasing problem on this and other college campuses. You are to cite your sources appropriately and according to the assignment. The Code of Student Conduct states that expulsion or suspension can result from “(</w:t>
      </w:r>
      <w:proofErr w:type="gramStart"/>
      <w:r w:rsidRPr="004D1F76">
        <w:rPr>
          <w:sz w:val="20"/>
        </w:rPr>
        <w:t>a)</w:t>
      </w:r>
      <w:proofErr w:type="spellStart"/>
      <w:r w:rsidRPr="004D1F76">
        <w:rPr>
          <w:sz w:val="20"/>
        </w:rPr>
        <w:t>cademic</w:t>
      </w:r>
      <w:proofErr w:type="spellEnd"/>
      <w:proofErr w:type="gramEnd"/>
      <w:r w:rsidRPr="004D1F76">
        <w:rPr>
          <w:sz w:val="20"/>
        </w:rPr>
        <w:t xml:space="preserve"> cheating, including (but not limited to) unauthorized copying, collaboration or use of notes or books on examinations, and plagiarism (defined as the intentional representation of another person’s words, thoughts, or ideas as one’s own). If you have questions, ask your instructor. </w:t>
      </w:r>
    </w:p>
    <w:p w14:paraId="29DF24F2" w14:textId="77777777" w:rsidR="009621BB" w:rsidRPr="004D1F76" w:rsidRDefault="009621BB" w:rsidP="009621BB">
      <w:pPr>
        <w:ind w:right="-360"/>
        <w:rPr>
          <w:sz w:val="20"/>
        </w:rPr>
      </w:pPr>
    </w:p>
    <w:p w14:paraId="70992D2E" w14:textId="77777777" w:rsidR="009621BB" w:rsidRPr="004D1F76" w:rsidRDefault="009621BB" w:rsidP="009621BB">
      <w:pPr>
        <w:ind w:right="-360"/>
        <w:rPr>
          <w:sz w:val="20"/>
        </w:rPr>
      </w:pPr>
      <w:r w:rsidRPr="004D1F76">
        <w:rPr>
          <w:sz w:val="20"/>
        </w:rPr>
        <w:t xml:space="preserve">Students are reminded that their failure to do all of their own interviews, research, note-taking, documentation, writing and reporting is a violation of the University Honor Code and could result in disciplinary action by the School of Journalism and Mass Communication. </w:t>
      </w:r>
    </w:p>
    <w:p w14:paraId="3F6732AD" w14:textId="77777777" w:rsidR="009621BB" w:rsidRPr="004D1F76" w:rsidRDefault="009621BB" w:rsidP="009621BB">
      <w:pPr>
        <w:ind w:right="-360"/>
        <w:rPr>
          <w:sz w:val="20"/>
        </w:rPr>
      </w:pPr>
    </w:p>
    <w:p w14:paraId="750FDF27" w14:textId="77777777" w:rsidR="00193340" w:rsidRPr="004D1F76" w:rsidRDefault="009621BB" w:rsidP="009621BB">
      <w:pPr>
        <w:ind w:right="-360"/>
        <w:rPr>
          <w:sz w:val="20"/>
        </w:rPr>
      </w:pPr>
      <w:r w:rsidRPr="004D1F76">
        <w:rPr>
          <w:sz w:val="20"/>
        </w:rPr>
        <w:t xml:space="preserve">For more information on plagiarism, go to The Writing Center’s Plagiarism site at: </w:t>
      </w:r>
      <w:hyperlink r:id="rId8" w:history="1">
        <w:r w:rsidRPr="004D1F76">
          <w:rPr>
            <w:rStyle w:val="Hyperlink"/>
            <w:sz w:val="20"/>
          </w:rPr>
          <w:t>http://sja.ucdavis.edu/avoid.html</w:t>
        </w:r>
      </w:hyperlink>
      <w:r w:rsidRPr="004D1F76">
        <w:rPr>
          <w:sz w:val="20"/>
        </w:rPr>
        <w:t>.</w:t>
      </w:r>
    </w:p>
    <w:p w14:paraId="7CF0BFDE" w14:textId="77777777" w:rsidR="00193340" w:rsidRPr="004D1F76" w:rsidRDefault="00193340" w:rsidP="009621BB">
      <w:pPr>
        <w:ind w:right="-360"/>
        <w:rPr>
          <w:sz w:val="20"/>
        </w:rPr>
      </w:pPr>
    </w:p>
    <w:p w14:paraId="3AFDACA6" w14:textId="318ABAA5" w:rsidR="009621BB" w:rsidRPr="004D1F76" w:rsidRDefault="00193340" w:rsidP="009621BB">
      <w:pPr>
        <w:ind w:right="-360"/>
        <w:rPr>
          <w:sz w:val="20"/>
        </w:rPr>
      </w:pPr>
      <w:r w:rsidRPr="004D1F76">
        <w:rPr>
          <w:sz w:val="20"/>
        </w:rPr>
        <w:t>If you are writing in conjunction with another publication, the DTH for example, you must do all of the work that appears in the ver</w:t>
      </w:r>
      <w:r w:rsidR="005F18C3">
        <w:rPr>
          <w:sz w:val="20"/>
        </w:rPr>
        <w:t>sion you submit</w:t>
      </w:r>
      <w:r w:rsidRPr="004D1F76">
        <w:rPr>
          <w:sz w:val="20"/>
        </w:rPr>
        <w:t xml:space="preserve"> to your instructor. That means you cannot accept any help from your editor at that publication for the work you submit for class.</w:t>
      </w:r>
      <w:r w:rsidR="00144402">
        <w:rPr>
          <w:sz w:val="20"/>
        </w:rPr>
        <w:t xml:space="preserve"> You may</w:t>
      </w:r>
      <w:r w:rsidR="0098418D" w:rsidRPr="004D1F76">
        <w:rPr>
          <w:sz w:val="20"/>
        </w:rPr>
        <w:t xml:space="preserve"> take an assignment from that editor, but the</w:t>
      </w:r>
      <w:r w:rsidR="00144402">
        <w:rPr>
          <w:sz w:val="20"/>
        </w:rPr>
        <w:t xml:space="preserve"> editor’s preparation of a research</w:t>
      </w:r>
      <w:r w:rsidR="0098418D" w:rsidRPr="004D1F76">
        <w:rPr>
          <w:sz w:val="20"/>
        </w:rPr>
        <w:t xml:space="preserve"> memo for you or the editor’s handing of a press release to get you started constitutes unacceptable assistance.</w:t>
      </w:r>
    </w:p>
    <w:p w14:paraId="30D51FAB" w14:textId="77777777" w:rsidR="00A71F1F" w:rsidRDefault="00A71F1F" w:rsidP="009621BB">
      <w:pPr>
        <w:ind w:right="-360"/>
        <w:rPr>
          <w:sz w:val="20"/>
        </w:rPr>
      </w:pPr>
    </w:p>
    <w:p w14:paraId="7B2CA1E8" w14:textId="77777777" w:rsidR="00D3456F" w:rsidRDefault="009621BB" w:rsidP="009621BB">
      <w:pPr>
        <w:ind w:right="-360"/>
        <w:rPr>
          <w:b/>
          <w:sz w:val="20"/>
        </w:rPr>
      </w:pPr>
      <w:r w:rsidRPr="004E426D">
        <w:rPr>
          <w:b/>
          <w:sz w:val="20"/>
        </w:rPr>
        <w:t xml:space="preserve">Keep in mind that </w:t>
      </w:r>
      <w:r w:rsidR="00193340" w:rsidRPr="004E426D">
        <w:rPr>
          <w:b/>
          <w:sz w:val="20"/>
        </w:rPr>
        <w:t>your instructor is a veteran news reporter who spent his career</w:t>
      </w:r>
      <w:r w:rsidRPr="004E426D">
        <w:rPr>
          <w:b/>
          <w:sz w:val="20"/>
        </w:rPr>
        <w:t xml:space="preserve"> finding cheats a</w:t>
      </w:r>
      <w:r w:rsidR="0098418D" w:rsidRPr="004E426D">
        <w:rPr>
          <w:b/>
          <w:sz w:val="20"/>
        </w:rPr>
        <w:t>nd liars in the political world, and that powerful search engines have been designed to help instructors catch plagiarism.</w:t>
      </w:r>
      <w:r w:rsidRPr="004E426D">
        <w:rPr>
          <w:b/>
          <w:sz w:val="20"/>
        </w:rPr>
        <w:t xml:space="preserve"> Don’t try your luck.</w:t>
      </w:r>
      <w:r w:rsidR="00D3456F" w:rsidRPr="004E426D">
        <w:rPr>
          <w:b/>
          <w:sz w:val="20"/>
        </w:rPr>
        <w:t xml:space="preserve"> </w:t>
      </w:r>
    </w:p>
    <w:p w14:paraId="7F9FD989" w14:textId="77777777" w:rsidR="008773E2" w:rsidRDefault="008773E2" w:rsidP="009621BB">
      <w:pPr>
        <w:ind w:right="-360"/>
        <w:rPr>
          <w:b/>
          <w:sz w:val="20"/>
        </w:rPr>
      </w:pPr>
    </w:p>
    <w:p w14:paraId="12971DC2" w14:textId="2B754F71" w:rsidR="0091784B" w:rsidRDefault="008773E2" w:rsidP="009621BB">
      <w:pPr>
        <w:ind w:right="-360"/>
      </w:pPr>
      <w:r>
        <w:t xml:space="preserve">Note: </w:t>
      </w:r>
      <w:r w:rsidR="0091784B">
        <w:t>This statement comes from the J-School and our accrediting council. The proficiencies noted below are those that apply particularly to this course.</w:t>
      </w:r>
    </w:p>
    <w:p w14:paraId="7782A5A1" w14:textId="77777777" w:rsidR="0091784B" w:rsidRDefault="0091784B" w:rsidP="009621BB">
      <w:pPr>
        <w:ind w:right="-360"/>
      </w:pPr>
    </w:p>
    <w:p w14:paraId="32694CCA" w14:textId="4A5D473C" w:rsidR="008773E2" w:rsidRDefault="008773E2" w:rsidP="009621BB">
      <w:pPr>
        <w:ind w:right="-360"/>
      </w:pPr>
      <w:r>
        <w:t>The Accrediting Council on Education in Journalism and Mass Communications (ACEJMC) requires that, irrespective of their particular specialization, all graduates should be aware of certain core values and competencies and be able to:</w:t>
      </w:r>
    </w:p>
    <w:p w14:paraId="1086AF71" w14:textId="397AAB89" w:rsidR="0091784B" w:rsidRPr="0091784B" w:rsidRDefault="0091784B" w:rsidP="0091784B">
      <w:pPr>
        <w:rPr>
          <w:rFonts w:ascii="Times" w:hAnsi="Times"/>
          <w:sz w:val="20"/>
          <w:szCs w:val="20"/>
        </w:rPr>
      </w:pPr>
      <w:proofErr w:type="gramStart"/>
      <w:r w:rsidRPr="0091784B">
        <w:rPr>
          <w:rFonts w:ascii="Times" w:hAnsi="Symbol"/>
          <w:sz w:val="20"/>
          <w:szCs w:val="20"/>
        </w:rPr>
        <w:t></w:t>
      </w:r>
      <w:r w:rsidRPr="0091784B">
        <w:rPr>
          <w:rFonts w:ascii="Times" w:hAnsi="Times"/>
          <w:sz w:val="20"/>
          <w:szCs w:val="20"/>
        </w:rPr>
        <w:t xml:space="preserve">  </w:t>
      </w:r>
      <w:r w:rsidRPr="0091784B">
        <w:t>Understand</w:t>
      </w:r>
      <w:proofErr w:type="gramEnd"/>
      <w:r w:rsidRPr="0091784B">
        <w:t xml:space="preserve">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EFF1D9D" w14:textId="31F1AA11" w:rsidR="008773E2" w:rsidRPr="0091784B" w:rsidRDefault="0091784B" w:rsidP="0091784B">
      <w:pPr>
        <w:rPr>
          <w:rFonts w:ascii="Times" w:hAnsi="Times"/>
          <w:sz w:val="20"/>
          <w:szCs w:val="20"/>
        </w:rPr>
      </w:pPr>
      <w:proofErr w:type="gramStart"/>
      <w:r w:rsidRPr="0091784B">
        <w:rPr>
          <w:rFonts w:ascii="Times" w:hAnsi="Symbol"/>
          <w:sz w:val="20"/>
          <w:szCs w:val="20"/>
        </w:rPr>
        <w:t></w:t>
      </w:r>
      <w:r w:rsidRPr="0091784B">
        <w:rPr>
          <w:rFonts w:ascii="Times" w:hAnsi="Times"/>
          <w:sz w:val="20"/>
          <w:szCs w:val="20"/>
        </w:rPr>
        <w:t xml:space="preserve">  </w:t>
      </w:r>
      <w:r w:rsidRPr="0091784B">
        <w:t>Demonstrate</w:t>
      </w:r>
      <w:proofErr w:type="gramEnd"/>
      <w:r w:rsidRPr="0091784B">
        <w:t xml:space="preserve"> an understanding of the history and role of professionals and institutions in shaping communications;</w:t>
      </w:r>
      <w:r w:rsidRPr="0091784B">
        <w:rPr>
          <w:rFonts w:ascii="Times" w:hAnsi="Times"/>
          <w:sz w:val="20"/>
          <w:szCs w:val="20"/>
        </w:rPr>
        <w:t xml:space="preserve">  </w:t>
      </w:r>
    </w:p>
    <w:p w14:paraId="1D18CFF1"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Understand</w:t>
      </w:r>
      <w:proofErr w:type="gramEnd"/>
      <w:r w:rsidRPr="008773E2">
        <w:t xml:space="preserve"> concepts and apply theories in the use and presentation of images and information;</w:t>
      </w:r>
    </w:p>
    <w:p w14:paraId="5BEE0C7E"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Demonstrate</w:t>
      </w:r>
      <w:proofErr w:type="gramEnd"/>
      <w:r w:rsidRPr="008773E2">
        <w:t xml:space="preserve"> an understanding of professional ethical principles and work ethically in pursuit of truth, accuracy, fairness and diversity;</w:t>
      </w:r>
    </w:p>
    <w:p w14:paraId="5662239A"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Think</w:t>
      </w:r>
      <w:proofErr w:type="gramEnd"/>
      <w:r w:rsidRPr="008773E2">
        <w:t xml:space="preserve"> critically, creatively and independently;</w:t>
      </w:r>
    </w:p>
    <w:p w14:paraId="0DFC9F05"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Conduct</w:t>
      </w:r>
      <w:proofErr w:type="gramEnd"/>
      <w:r w:rsidRPr="008773E2">
        <w:t xml:space="preserve"> research and evaluate information by methods appropriate to the communications professions in which they work;</w:t>
      </w:r>
    </w:p>
    <w:p w14:paraId="2F6D2EA7"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Write</w:t>
      </w:r>
      <w:proofErr w:type="gramEnd"/>
      <w:r w:rsidRPr="008773E2">
        <w:t xml:space="preserve"> correctly and clearly in forms and styles appropriate for the communications professions, audiences and purposes they serve;</w:t>
      </w:r>
    </w:p>
    <w:p w14:paraId="0AA37A1D"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Critically</w:t>
      </w:r>
      <w:proofErr w:type="gramEnd"/>
      <w:r w:rsidRPr="008773E2">
        <w:t xml:space="preserve"> evaluate their own work and that of others for accuracy and fairness, clarity, appropriate style and grammatical correctness;</w:t>
      </w:r>
    </w:p>
    <w:p w14:paraId="3C905BEA" w14:textId="77777777" w:rsidR="008773E2" w:rsidRPr="008773E2" w:rsidRDefault="008773E2" w:rsidP="008773E2">
      <w:pPr>
        <w:rPr>
          <w:rFonts w:ascii="Times" w:hAnsi="Times"/>
          <w:sz w:val="20"/>
          <w:szCs w:val="20"/>
        </w:rPr>
      </w:pPr>
      <w:proofErr w:type="gramStart"/>
      <w:r w:rsidRPr="008773E2">
        <w:rPr>
          <w:rFonts w:ascii="Times" w:hAnsi="Symbol"/>
          <w:sz w:val="20"/>
          <w:szCs w:val="20"/>
        </w:rPr>
        <w:t></w:t>
      </w:r>
      <w:r w:rsidRPr="008773E2">
        <w:rPr>
          <w:rFonts w:ascii="Times" w:hAnsi="Times"/>
          <w:sz w:val="20"/>
          <w:szCs w:val="20"/>
        </w:rPr>
        <w:t xml:space="preserve">  </w:t>
      </w:r>
      <w:r w:rsidRPr="008773E2">
        <w:t>Apply</w:t>
      </w:r>
      <w:proofErr w:type="gramEnd"/>
      <w:r w:rsidRPr="008773E2">
        <w:t xml:space="preserve"> basic numerical and statistical concepts;</w:t>
      </w:r>
    </w:p>
    <w:p w14:paraId="5C1FF15E" w14:textId="0922EE63" w:rsidR="008773E2" w:rsidRPr="004E426D" w:rsidRDefault="008773E2" w:rsidP="008773E2">
      <w:pPr>
        <w:ind w:right="-360"/>
        <w:rPr>
          <w:b/>
          <w:sz w:val="20"/>
        </w:rPr>
      </w:pPr>
      <w:proofErr w:type="gramStart"/>
      <w:r w:rsidRPr="008773E2">
        <w:rPr>
          <w:rFonts w:ascii="Times" w:hAnsi="Symbol"/>
          <w:sz w:val="20"/>
          <w:szCs w:val="20"/>
        </w:rPr>
        <w:t></w:t>
      </w:r>
      <w:r w:rsidRPr="008773E2">
        <w:rPr>
          <w:rFonts w:ascii="Times" w:hAnsi="Times"/>
          <w:sz w:val="20"/>
          <w:szCs w:val="20"/>
        </w:rPr>
        <w:t xml:space="preserve">  </w:t>
      </w:r>
      <w:r w:rsidRPr="008773E2">
        <w:t>Apply</w:t>
      </w:r>
      <w:proofErr w:type="gramEnd"/>
      <w:r w:rsidRPr="008773E2">
        <w:t xml:space="preserve"> tools and technologies appropriate for the communications professions in which they work.</w:t>
      </w:r>
    </w:p>
    <w:p w14:paraId="7A4C49B9" w14:textId="77777777" w:rsidR="00D3456F" w:rsidRPr="004D1F76" w:rsidRDefault="00D3456F" w:rsidP="009621BB">
      <w:pPr>
        <w:ind w:right="-360"/>
        <w:rPr>
          <w:sz w:val="20"/>
        </w:rPr>
      </w:pPr>
    </w:p>
    <w:sectPr w:rsidR="00D3456F" w:rsidRPr="004D1F76" w:rsidSect="009621BB">
      <w:pgSz w:w="12240" w:h="15840"/>
      <w:pgMar w:top="1440" w:right="9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91FE1"/>
    <w:multiLevelType w:val="hybridMultilevel"/>
    <w:tmpl w:val="70E80538"/>
    <w:lvl w:ilvl="0" w:tplc="323CC4D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4A1A1A59"/>
    <w:multiLevelType w:val="hybridMultilevel"/>
    <w:tmpl w:val="EE6400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8282562"/>
    <w:multiLevelType w:val="hybridMultilevel"/>
    <w:tmpl w:val="54B4D172"/>
    <w:lvl w:ilvl="0" w:tplc="C112721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BB"/>
    <w:rsid w:val="00054E93"/>
    <w:rsid w:val="00067FF9"/>
    <w:rsid w:val="000B3CC6"/>
    <w:rsid w:val="000B41D2"/>
    <w:rsid w:val="000C6DA0"/>
    <w:rsid w:val="000D2ABE"/>
    <w:rsid w:val="000E1BBC"/>
    <w:rsid w:val="000E6DC3"/>
    <w:rsid w:val="000F55A4"/>
    <w:rsid w:val="001068BC"/>
    <w:rsid w:val="00144402"/>
    <w:rsid w:val="001873A9"/>
    <w:rsid w:val="00193340"/>
    <w:rsid w:val="001B2FB1"/>
    <w:rsid w:val="001C249F"/>
    <w:rsid w:val="001C7942"/>
    <w:rsid w:val="001F6039"/>
    <w:rsid w:val="00214B38"/>
    <w:rsid w:val="00216443"/>
    <w:rsid w:val="00236825"/>
    <w:rsid w:val="002A4785"/>
    <w:rsid w:val="002B3B39"/>
    <w:rsid w:val="002E5CC4"/>
    <w:rsid w:val="00305D32"/>
    <w:rsid w:val="003119DA"/>
    <w:rsid w:val="00333FE7"/>
    <w:rsid w:val="00373F40"/>
    <w:rsid w:val="0039503A"/>
    <w:rsid w:val="003A4702"/>
    <w:rsid w:val="004113C3"/>
    <w:rsid w:val="00414E6A"/>
    <w:rsid w:val="00450DBA"/>
    <w:rsid w:val="004517B5"/>
    <w:rsid w:val="00485141"/>
    <w:rsid w:val="004C3867"/>
    <w:rsid w:val="004D0D97"/>
    <w:rsid w:val="004D1F76"/>
    <w:rsid w:val="004E14E4"/>
    <w:rsid w:val="004E426D"/>
    <w:rsid w:val="004F0CB8"/>
    <w:rsid w:val="004F2287"/>
    <w:rsid w:val="004F718D"/>
    <w:rsid w:val="005275D2"/>
    <w:rsid w:val="00553B1F"/>
    <w:rsid w:val="00582737"/>
    <w:rsid w:val="005965C0"/>
    <w:rsid w:val="005A2504"/>
    <w:rsid w:val="005F18C3"/>
    <w:rsid w:val="005F506D"/>
    <w:rsid w:val="00600FEF"/>
    <w:rsid w:val="0060782F"/>
    <w:rsid w:val="006577CA"/>
    <w:rsid w:val="0066369A"/>
    <w:rsid w:val="00671F78"/>
    <w:rsid w:val="00674971"/>
    <w:rsid w:val="00692F0D"/>
    <w:rsid w:val="006C4817"/>
    <w:rsid w:val="00701E56"/>
    <w:rsid w:val="00713ED4"/>
    <w:rsid w:val="00725C3B"/>
    <w:rsid w:val="007375D9"/>
    <w:rsid w:val="00760181"/>
    <w:rsid w:val="00773557"/>
    <w:rsid w:val="007E2CE0"/>
    <w:rsid w:val="007F0EBB"/>
    <w:rsid w:val="008066AA"/>
    <w:rsid w:val="00811B0E"/>
    <w:rsid w:val="00813D4B"/>
    <w:rsid w:val="00823F17"/>
    <w:rsid w:val="00856DCC"/>
    <w:rsid w:val="00867641"/>
    <w:rsid w:val="008773E2"/>
    <w:rsid w:val="008A0022"/>
    <w:rsid w:val="008E061C"/>
    <w:rsid w:val="008E2453"/>
    <w:rsid w:val="00911431"/>
    <w:rsid w:val="0091784B"/>
    <w:rsid w:val="00921643"/>
    <w:rsid w:val="009621BB"/>
    <w:rsid w:val="0098418D"/>
    <w:rsid w:val="00986A38"/>
    <w:rsid w:val="009A5D0E"/>
    <w:rsid w:val="009C1A3C"/>
    <w:rsid w:val="009C2E0E"/>
    <w:rsid w:val="00A171AD"/>
    <w:rsid w:val="00A24389"/>
    <w:rsid w:val="00A653AA"/>
    <w:rsid w:val="00A71F1F"/>
    <w:rsid w:val="00AA7C3B"/>
    <w:rsid w:val="00AC4613"/>
    <w:rsid w:val="00B01621"/>
    <w:rsid w:val="00B23869"/>
    <w:rsid w:val="00B26549"/>
    <w:rsid w:val="00B26DC5"/>
    <w:rsid w:val="00B41281"/>
    <w:rsid w:val="00B6565E"/>
    <w:rsid w:val="00B70CEC"/>
    <w:rsid w:val="00BB4415"/>
    <w:rsid w:val="00C02766"/>
    <w:rsid w:val="00C07BD5"/>
    <w:rsid w:val="00C652EB"/>
    <w:rsid w:val="00C84E4E"/>
    <w:rsid w:val="00C84E8F"/>
    <w:rsid w:val="00C9378D"/>
    <w:rsid w:val="00C94EA4"/>
    <w:rsid w:val="00C96BA1"/>
    <w:rsid w:val="00D1586C"/>
    <w:rsid w:val="00D166EF"/>
    <w:rsid w:val="00D3456F"/>
    <w:rsid w:val="00D45725"/>
    <w:rsid w:val="00D85D52"/>
    <w:rsid w:val="00E34289"/>
    <w:rsid w:val="00E61845"/>
    <w:rsid w:val="00E7198D"/>
    <w:rsid w:val="00E97C1B"/>
    <w:rsid w:val="00F15979"/>
    <w:rsid w:val="00F716F6"/>
    <w:rsid w:val="00FE3D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4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621BB"/>
    <w:rPr>
      <w:rFonts w:ascii="Lucida Grande" w:hAnsi="Lucida Grande"/>
      <w:sz w:val="18"/>
      <w:szCs w:val="18"/>
    </w:rPr>
  </w:style>
  <w:style w:type="character" w:customStyle="1" w:styleId="BalloonTextChar">
    <w:name w:val="Balloon Text Char"/>
    <w:basedOn w:val="DefaultParagraphFont"/>
    <w:link w:val="BalloonText"/>
    <w:semiHidden/>
    <w:rsid w:val="009621BB"/>
    <w:rPr>
      <w:rFonts w:ascii="Lucida Grande" w:eastAsia="Times New Roman" w:hAnsi="Lucida Grande" w:cs="Times New Roman"/>
      <w:sz w:val="18"/>
      <w:szCs w:val="18"/>
    </w:rPr>
  </w:style>
  <w:style w:type="character" w:styleId="Hyperlink">
    <w:name w:val="Hyperlink"/>
    <w:basedOn w:val="DefaultParagraphFont"/>
    <w:rsid w:val="009621BB"/>
    <w:rPr>
      <w:color w:val="0000FF"/>
      <w:u w:val="single"/>
    </w:rPr>
  </w:style>
  <w:style w:type="paragraph" w:styleId="HTMLPreformatted">
    <w:name w:val="HTML Preformatted"/>
    <w:basedOn w:val="Normal"/>
    <w:link w:val="HTMLPreformattedChar"/>
    <w:uiPriority w:val="99"/>
    <w:rsid w:val="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21BB"/>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4517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621BB"/>
    <w:rPr>
      <w:rFonts w:ascii="Lucida Grande" w:hAnsi="Lucida Grande"/>
      <w:sz w:val="18"/>
      <w:szCs w:val="18"/>
    </w:rPr>
  </w:style>
  <w:style w:type="character" w:customStyle="1" w:styleId="BalloonTextChar">
    <w:name w:val="Balloon Text Char"/>
    <w:basedOn w:val="DefaultParagraphFont"/>
    <w:link w:val="BalloonText"/>
    <w:semiHidden/>
    <w:rsid w:val="009621BB"/>
    <w:rPr>
      <w:rFonts w:ascii="Lucida Grande" w:eastAsia="Times New Roman" w:hAnsi="Lucida Grande" w:cs="Times New Roman"/>
      <w:sz w:val="18"/>
      <w:szCs w:val="18"/>
    </w:rPr>
  </w:style>
  <w:style w:type="character" w:styleId="Hyperlink">
    <w:name w:val="Hyperlink"/>
    <w:basedOn w:val="DefaultParagraphFont"/>
    <w:rsid w:val="009621BB"/>
    <w:rPr>
      <w:color w:val="0000FF"/>
      <w:u w:val="single"/>
    </w:rPr>
  </w:style>
  <w:style w:type="paragraph" w:styleId="HTMLPreformatted">
    <w:name w:val="HTML Preformatted"/>
    <w:basedOn w:val="Normal"/>
    <w:link w:val="HTMLPreformattedChar"/>
    <w:uiPriority w:val="99"/>
    <w:rsid w:val="00962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621BB"/>
    <w:rPr>
      <w:rFonts w:ascii="Courier" w:eastAsia="Times New Roman" w:hAnsi="Courier" w:cs="Courier"/>
      <w:sz w:val="20"/>
      <w:szCs w:val="20"/>
    </w:rPr>
  </w:style>
  <w:style w:type="character" w:styleId="FollowedHyperlink">
    <w:name w:val="FollowedHyperlink"/>
    <w:basedOn w:val="DefaultParagraphFont"/>
    <w:uiPriority w:val="99"/>
    <w:semiHidden/>
    <w:unhideWhenUsed/>
    <w:rsid w:val="00451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4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to8552@email.unc.edu" TargetMode="External"/><Relationship Id="rId7" Type="http://schemas.openxmlformats.org/officeDocument/2006/relationships/hyperlink" Target="http://instrument.unc.edu/basicframe.html" TargetMode="External"/><Relationship Id="rId8" Type="http://schemas.openxmlformats.org/officeDocument/2006/relationships/hyperlink" Target="http://sja.ucdavis.edu/avoid.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2070</Words>
  <Characters>11804</Characters>
  <Application>Microsoft Macintosh Word</Application>
  <DocSecurity>0</DocSecurity>
  <Lines>98</Lines>
  <Paragraphs>27</Paragraphs>
  <ScaleCrop>false</ScaleCrop>
  <Company>School of Journalism &amp; Mass Communication</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 Chapel Hill School of Journalism</dc:creator>
  <cp:keywords/>
  <cp:lastModifiedBy>Paul O'Connor</cp:lastModifiedBy>
  <cp:revision>14</cp:revision>
  <cp:lastPrinted>2011-08-21T18:03:00Z</cp:lastPrinted>
  <dcterms:created xsi:type="dcterms:W3CDTF">2014-08-06T18:07:00Z</dcterms:created>
  <dcterms:modified xsi:type="dcterms:W3CDTF">2014-08-07T14:30:00Z</dcterms:modified>
</cp:coreProperties>
</file>