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40" w:rsidRDefault="00DF4F40" w:rsidP="00DF4F40">
      <w:pPr>
        <w:pBdr>
          <w:bottom w:val="single" w:sz="24" w:space="1" w:color="auto"/>
        </w:pBdr>
        <w:jc w:val="center"/>
        <w:rPr>
          <w:sz w:val="28"/>
        </w:rPr>
      </w:pPr>
      <w:bookmarkStart w:id="0" w:name="_GoBack"/>
      <w:bookmarkEnd w:id="0"/>
      <w:r>
        <w:rPr>
          <w:sz w:val="28"/>
        </w:rPr>
        <w:t xml:space="preserve"> School of </w:t>
      </w:r>
      <w:r w:rsidR="00E67A9B">
        <w:rPr>
          <w:sz w:val="28"/>
        </w:rPr>
        <w:t>Media and Journalism</w:t>
      </w:r>
    </w:p>
    <w:p w:rsidR="00DF4F40" w:rsidRDefault="00DF4F40" w:rsidP="00DF4F40">
      <w:pPr>
        <w:pBdr>
          <w:bottom w:val="single" w:sz="24" w:space="1" w:color="auto"/>
        </w:pBdr>
        <w:jc w:val="center"/>
        <w:rPr>
          <w:sz w:val="28"/>
        </w:rPr>
      </w:pPr>
      <w:r>
        <w:rPr>
          <w:sz w:val="28"/>
        </w:rPr>
        <w:t>University of North Carolina at Chapel Hill</w:t>
      </w:r>
    </w:p>
    <w:p w:rsidR="00DF4F40" w:rsidRDefault="00DF4F40" w:rsidP="00DF4F40">
      <w:pPr>
        <w:pBdr>
          <w:bottom w:val="single" w:sz="24" w:space="1" w:color="auto"/>
        </w:pBdr>
        <w:jc w:val="center"/>
        <w:rPr>
          <w:sz w:val="28"/>
        </w:rPr>
      </w:pPr>
    </w:p>
    <w:p w:rsidR="00DF4F40" w:rsidRPr="007F314D" w:rsidRDefault="00DF4F40" w:rsidP="00DF4F40">
      <w:pPr>
        <w:pBdr>
          <w:bottom w:val="single" w:sz="24" w:space="1" w:color="auto"/>
        </w:pBdr>
        <w:jc w:val="center"/>
        <w:rPr>
          <w:sz w:val="28"/>
        </w:rPr>
      </w:pPr>
      <w:r w:rsidRPr="007F314D">
        <w:rPr>
          <w:sz w:val="28"/>
        </w:rPr>
        <w:t>JOMC 431.</w:t>
      </w:r>
      <w:r>
        <w:rPr>
          <w:sz w:val="28"/>
        </w:rPr>
        <w:t>00</w:t>
      </w:r>
      <w:r w:rsidRPr="007F314D">
        <w:rPr>
          <w:sz w:val="28"/>
        </w:rPr>
        <w:t xml:space="preserve">4  </w:t>
      </w:r>
      <w:r w:rsidRPr="00733ADB">
        <w:rPr>
          <w:b/>
          <w:sz w:val="28"/>
        </w:rPr>
        <w:t>CASE STUDIES IN PUBLIC RELATIONS</w:t>
      </w:r>
      <w:r>
        <w:rPr>
          <w:sz w:val="28"/>
        </w:rPr>
        <w:t xml:space="preserve">   FALL 2014</w:t>
      </w:r>
    </w:p>
    <w:p w:rsidR="00DF4F40" w:rsidRDefault="00DF4F40" w:rsidP="00DF4F40"/>
    <w:p w:rsidR="00DF4F40" w:rsidRPr="006E0A47" w:rsidRDefault="00DF4F40" w:rsidP="00DF4F40">
      <w:r w:rsidRPr="009C6C42">
        <w:rPr>
          <w:b/>
        </w:rPr>
        <w:t>Instructor:</w:t>
      </w:r>
      <w:r>
        <w:t xml:space="preserve"> Marsh</w:t>
      </w:r>
      <w:r>
        <w:rPr>
          <w:rFonts w:ascii="Cambria" w:hAnsi="Cambria"/>
        </w:rPr>
        <w:t>é</w:t>
      </w:r>
      <w:r w:rsidRPr="006E0A47">
        <w:t>le Carter Waddell</w:t>
      </w:r>
    </w:p>
    <w:p w:rsidR="00DF4F40" w:rsidRPr="006E0A47" w:rsidRDefault="00DF4F40" w:rsidP="00DF4F40">
      <w:r w:rsidRPr="009C6C42">
        <w:rPr>
          <w:b/>
        </w:rPr>
        <w:t>Email:</w:t>
      </w:r>
      <w:r w:rsidRPr="006E0A47">
        <w:t xml:space="preserve"> lmwaddel@live.unc.edu</w:t>
      </w:r>
    </w:p>
    <w:p w:rsidR="00DF4F40" w:rsidRPr="006E0A47" w:rsidRDefault="00DF4F40" w:rsidP="00DF4F40">
      <w:r w:rsidRPr="009C6C42">
        <w:rPr>
          <w:b/>
        </w:rPr>
        <w:t>Class Location:</w:t>
      </w:r>
      <w:r w:rsidRPr="006E0A47">
        <w:t xml:space="preserve">  340A Carroll Hall</w:t>
      </w:r>
    </w:p>
    <w:p w:rsidR="00DF4F40" w:rsidRPr="006E0A47" w:rsidRDefault="00DF4F40" w:rsidP="00DF4F40">
      <w:r w:rsidRPr="009C6C42">
        <w:rPr>
          <w:b/>
        </w:rPr>
        <w:t>Class Time:</w:t>
      </w:r>
      <w:r w:rsidRPr="006E0A47">
        <w:t xml:space="preserve"> Monday</w:t>
      </w:r>
      <w:r>
        <w:t>s</w:t>
      </w:r>
      <w:r w:rsidRPr="006E0A47">
        <w:t xml:space="preserve"> and Wednesday</w:t>
      </w:r>
      <w:r>
        <w:t>s</w:t>
      </w:r>
      <w:r w:rsidRPr="006E0A47">
        <w:t>, 9:30-10:45 a.m.</w:t>
      </w:r>
    </w:p>
    <w:p w:rsidR="00DF4F40" w:rsidRPr="006E0A47" w:rsidRDefault="00DF4F40" w:rsidP="00DF4F40">
      <w:r w:rsidRPr="009C6C42">
        <w:rPr>
          <w:b/>
        </w:rPr>
        <w:t>Office Hours</w:t>
      </w:r>
      <w:r w:rsidRPr="006E0A47">
        <w:t xml:space="preserve">: </w:t>
      </w:r>
      <w:r w:rsidR="00A27D68" w:rsidRPr="00A27D68">
        <w:rPr>
          <w:szCs w:val="22"/>
        </w:rPr>
        <w:t>M/W 1:30-3:30 p.m. Carroll 261; T/Th by appointment</w:t>
      </w:r>
    </w:p>
    <w:p w:rsidR="00DF4F40" w:rsidRPr="006E0A47" w:rsidRDefault="00DF4F40" w:rsidP="00DF4F40"/>
    <w:p w:rsidR="00DF4F40" w:rsidRPr="006E0A47" w:rsidRDefault="00DF4F40" w:rsidP="00DF4F40">
      <w:pPr>
        <w:widowControl w:val="0"/>
        <w:autoSpaceDE w:val="0"/>
        <w:autoSpaceDN w:val="0"/>
        <w:adjustRightInd w:val="0"/>
        <w:rPr>
          <w:rFonts w:cs="Times New Roman"/>
          <w:b/>
          <w:smallCaps/>
        </w:rPr>
      </w:pPr>
      <w:r w:rsidRPr="006E0A47">
        <w:rPr>
          <w:rFonts w:cs="Times New Roman"/>
          <w:b/>
          <w:smallCaps/>
        </w:rPr>
        <w:t>General Requirements, Testing and Grading</w:t>
      </w:r>
    </w:p>
    <w:p w:rsidR="00DF4F40" w:rsidRPr="006E0A47" w:rsidRDefault="00DF4F40" w:rsidP="00DF4F40">
      <w:pPr>
        <w:widowControl w:val="0"/>
        <w:autoSpaceDE w:val="0"/>
        <w:autoSpaceDN w:val="0"/>
        <w:adjustRightInd w:val="0"/>
        <w:rPr>
          <w:rFonts w:cs="Times New Roman"/>
        </w:rPr>
      </w:pPr>
    </w:p>
    <w:p w:rsidR="00DF4F40" w:rsidRPr="006E0A47" w:rsidRDefault="00DF4F40" w:rsidP="00DF4F40">
      <w:pPr>
        <w:widowControl w:val="0"/>
        <w:autoSpaceDE w:val="0"/>
        <w:autoSpaceDN w:val="0"/>
        <w:adjustRightInd w:val="0"/>
        <w:rPr>
          <w:rFonts w:cs="Times New Roman"/>
          <w:b/>
        </w:rPr>
      </w:pPr>
      <w:r w:rsidRPr="006E0A47">
        <w:rPr>
          <w:rFonts w:cs="Times New Roman"/>
          <w:b/>
        </w:rPr>
        <w:t>Prerequisite:</w:t>
      </w:r>
    </w:p>
    <w:p w:rsidR="00DF4F40" w:rsidRPr="006E0A47" w:rsidRDefault="00DF4F40" w:rsidP="00DF4F40">
      <w:pPr>
        <w:widowControl w:val="0"/>
        <w:autoSpaceDE w:val="0"/>
        <w:autoSpaceDN w:val="0"/>
        <w:adjustRightInd w:val="0"/>
        <w:ind w:firstLine="720"/>
        <w:rPr>
          <w:rFonts w:cs="Times New Roman"/>
        </w:rPr>
      </w:pPr>
      <w:r w:rsidRPr="006E0A47">
        <w:rPr>
          <w:rFonts w:cs="Times New Roman"/>
        </w:rPr>
        <w:t xml:space="preserve">To take this course as an undergraduate you must have successfully completed JOMC 137 “Principles of Advertising and Public Relations.” </w:t>
      </w:r>
    </w:p>
    <w:p w:rsidR="00DF4F40" w:rsidRPr="006E0A47" w:rsidRDefault="00DF4F40" w:rsidP="00DF4F40">
      <w:pPr>
        <w:widowControl w:val="0"/>
        <w:autoSpaceDE w:val="0"/>
        <w:autoSpaceDN w:val="0"/>
        <w:adjustRightInd w:val="0"/>
        <w:rPr>
          <w:rFonts w:cs="Times New Roman"/>
        </w:rPr>
      </w:pPr>
    </w:p>
    <w:p w:rsidR="00DF4F40" w:rsidRPr="006E0A47" w:rsidRDefault="00DF4F40" w:rsidP="00DF4F40">
      <w:pPr>
        <w:widowControl w:val="0"/>
        <w:autoSpaceDE w:val="0"/>
        <w:autoSpaceDN w:val="0"/>
        <w:adjustRightInd w:val="0"/>
        <w:rPr>
          <w:rFonts w:cs="Times New Roman"/>
          <w:b/>
        </w:rPr>
      </w:pPr>
      <w:r w:rsidRPr="006E0A47">
        <w:rPr>
          <w:rFonts w:cs="Times New Roman"/>
          <w:b/>
        </w:rPr>
        <w:t>Course overview:</w:t>
      </w:r>
    </w:p>
    <w:p w:rsidR="00DF4F40" w:rsidRPr="006E0A47" w:rsidRDefault="00DF4F40" w:rsidP="00DF4F40">
      <w:pPr>
        <w:widowControl w:val="0"/>
        <w:autoSpaceDE w:val="0"/>
        <w:autoSpaceDN w:val="0"/>
        <w:adjustRightInd w:val="0"/>
        <w:ind w:firstLine="720"/>
        <w:rPr>
          <w:rFonts w:cs="Times New Roman"/>
        </w:rPr>
      </w:pPr>
      <w:r w:rsidRPr="006E0A47">
        <w:rPr>
          <w:rFonts w:cs="Times New Roman"/>
        </w:rPr>
        <w:t>It’s been said that there are those who learn from other people’s mistakes.  That means that the rest of us are the other people.  The corporate world, like life, is messy, layered, nuanced and complicated at times.  With proper planning, diligent management and a big dose of endurance, most obstacles can be avoided or overcome.  However, tough times are inevitable and sometimes, decisions have to be made quickly and under enormous pressure.</w:t>
      </w:r>
    </w:p>
    <w:p w:rsidR="00DF4F40" w:rsidRPr="006E0A47" w:rsidRDefault="00DF4F40" w:rsidP="00DF4F40">
      <w:pPr>
        <w:widowControl w:val="0"/>
        <w:autoSpaceDE w:val="0"/>
        <w:autoSpaceDN w:val="0"/>
        <w:adjustRightInd w:val="0"/>
        <w:rPr>
          <w:rFonts w:cs="Times New Roman"/>
        </w:rPr>
      </w:pPr>
    </w:p>
    <w:p w:rsidR="00DF4F40" w:rsidRPr="006E0A47" w:rsidRDefault="00DF4F40" w:rsidP="00DF4F40">
      <w:pPr>
        <w:widowControl w:val="0"/>
        <w:autoSpaceDE w:val="0"/>
        <w:autoSpaceDN w:val="0"/>
        <w:adjustRightInd w:val="0"/>
        <w:ind w:firstLine="720"/>
        <w:rPr>
          <w:rFonts w:cs="Times New Roman"/>
        </w:rPr>
      </w:pPr>
      <w:r w:rsidRPr="006E0A47">
        <w:rPr>
          <w:rFonts w:cs="Times New Roman"/>
        </w:rPr>
        <w:t xml:space="preserve">“Case Studies in Public Relations” is designed to be a bridge between the safer, academic environment you’ve grown accustomed to and the messier, professional world you are entering.   As you transition from the university to the “real world,” this class can provide a broad background and understanding of how PR practitioners have applied public relations theory and tactics, successfully or not, in today’s dynamic corporate and nonprofit environments. </w:t>
      </w:r>
    </w:p>
    <w:p w:rsidR="00DF4F40" w:rsidRPr="006E0A47" w:rsidRDefault="00DF4F40" w:rsidP="00DF4F40">
      <w:pPr>
        <w:widowControl w:val="0"/>
        <w:autoSpaceDE w:val="0"/>
        <w:autoSpaceDN w:val="0"/>
        <w:adjustRightInd w:val="0"/>
        <w:rPr>
          <w:rFonts w:cs="Times New Roman"/>
        </w:rPr>
      </w:pPr>
    </w:p>
    <w:p w:rsidR="00DF4F40" w:rsidRPr="006E0A47" w:rsidRDefault="00DF4F40" w:rsidP="00DF4F40">
      <w:pPr>
        <w:widowControl w:val="0"/>
        <w:autoSpaceDE w:val="0"/>
        <w:autoSpaceDN w:val="0"/>
        <w:adjustRightInd w:val="0"/>
        <w:ind w:firstLine="720"/>
        <w:rPr>
          <w:rFonts w:cs="Times New Roman"/>
        </w:rPr>
      </w:pPr>
      <w:r w:rsidRPr="006E0A47">
        <w:rPr>
          <w:rFonts w:cs="Times New Roman"/>
        </w:rPr>
        <w:t xml:space="preserve">By examining the art and science of public relations from a management perspective, we will discuss various factors that affect the way public relations is practiced in organizations, for example, identifying stakeholder groups, understanding message strategy and development, accommodating diversity and recognizing ethical issues. </w:t>
      </w:r>
    </w:p>
    <w:p w:rsidR="00DF4F40" w:rsidRPr="006E0A47" w:rsidRDefault="00DF4F40" w:rsidP="00DF4F40">
      <w:pPr>
        <w:widowControl w:val="0"/>
        <w:autoSpaceDE w:val="0"/>
        <w:autoSpaceDN w:val="0"/>
        <w:adjustRightInd w:val="0"/>
        <w:rPr>
          <w:rFonts w:cs="Times New Roman"/>
        </w:rPr>
      </w:pPr>
    </w:p>
    <w:p w:rsidR="00DF4F40" w:rsidRDefault="00DF4F40" w:rsidP="00DF4F40">
      <w:pPr>
        <w:widowControl w:val="0"/>
        <w:autoSpaceDE w:val="0"/>
        <w:autoSpaceDN w:val="0"/>
        <w:adjustRightInd w:val="0"/>
        <w:rPr>
          <w:rFonts w:cs="Times New Roman"/>
          <w:b/>
        </w:rPr>
      </w:pPr>
    </w:p>
    <w:p w:rsidR="00DF4F40" w:rsidRDefault="00DF4F40" w:rsidP="00DF4F40">
      <w:pPr>
        <w:widowControl w:val="0"/>
        <w:autoSpaceDE w:val="0"/>
        <w:autoSpaceDN w:val="0"/>
        <w:adjustRightInd w:val="0"/>
        <w:rPr>
          <w:rFonts w:cs="Times New Roman"/>
          <w:b/>
        </w:rPr>
      </w:pPr>
    </w:p>
    <w:p w:rsidR="00DF4F40" w:rsidRDefault="00DF4F40" w:rsidP="00DF4F40">
      <w:pPr>
        <w:widowControl w:val="0"/>
        <w:autoSpaceDE w:val="0"/>
        <w:autoSpaceDN w:val="0"/>
        <w:adjustRightInd w:val="0"/>
        <w:rPr>
          <w:rFonts w:cs="Times New Roman"/>
          <w:b/>
        </w:rPr>
      </w:pPr>
    </w:p>
    <w:p w:rsidR="00DF4F40" w:rsidRDefault="00DF4F40" w:rsidP="00DF4F40">
      <w:pPr>
        <w:widowControl w:val="0"/>
        <w:autoSpaceDE w:val="0"/>
        <w:autoSpaceDN w:val="0"/>
        <w:adjustRightInd w:val="0"/>
        <w:rPr>
          <w:rFonts w:cs="Times New Roman"/>
          <w:b/>
        </w:rPr>
      </w:pPr>
    </w:p>
    <w:p w:rsidR="00B87CB6" w:rsidRDefault="00B87CB6" w:rsidP="00DF4F40">
      <w:pPr>
        <w:widowControl w:val="0"/>
        <w:autoSpaceDE w:val="0"/>
        <w:autoSpaceDN w:val="0"/>
        <w:adjustRightInd w:val="0"/>
        <w:rPr>
          <w:rFonts w:cs="Times New Roman"/>
          <w:b/>
        </w:rPr>
      </w:pPr>
    </w:p>
    <w:p w:rsidR="00DF4F40" w:rsidRDefault="00DF4F40" w:rsidP="00DF4F40">
      <w:pPr>
        <w:widowControl w:val="0"/>
        <w:autoSpaceDE w:val="0"/>
        <w:autoSpaceDN w:val="0"/>
        <w:adjustRightInd w:val="0"/>
        <w:rPr>
          <w:rFonts w:cs="Times New Roman"/>
          <w:b/>
        </w:rPr>
      </w:pPr>
    </w:p>
    <w:p w:rsidR="00DF4F40" w:rsidRDefault="00DF4F40" w:rsidP="00DF4F40">
      <w:pPr>
        <w:widowControl w:val="0"/>
        <w:autoSpaceDE w:val="0"/>
        <w:autoSpaceDN w:val="0"/>
        <w:adjustRightInd w:val="0"/>
        <w:rPr>
          <w:rFonts w:cs="Times New Roman"/>
          <w:b/>
        </w:rPr>
      </w:pPr>
    </w:p>
    <w:p w:rsidR="00DF4F40" w:rsidRPr="006E0A47" w:rsidRDefault="00DF4F40" w:rsidP="00DF4F40">
      <w:pPr>
        <w:widowControl w:val="0"/>
        <w:autoSpaceDE w:val="0"/>
        <w:autoSpaceDN w:val="0"/>
        <w:adjustRightInd w:val="0"/>
        <w:rPr>
          <w:rFonts w:cs="Times New Roman"/>
          <w:b/>
        </w:rPr>
      </w:pPr>
      <w:r w:rsidRPr="006E0A47">
        <w:rPr>
          <w:rFonts w:cs="Times New Roman"/>
          <w:b/>
        </w:rPr>
        <w:lastRenderedPageBreak/>
        <w:t>Course objectives:</w:t>
      </w:r>
    </w:p>
    <w:p w:rsidR="00DF4F40" w:rsidRPr="006E0A47" w:rsidRDefault="00DF4F40" w:rsidP="00DF4F40">
      <w:pPr>
        <w:widowControl w:val="0"/>
        <w:autoSpaceDE w:val="0"/>
        <w:autoSpaceDN w:val="0"/>
        <w:adjustRightInd w:val="0"/>
        <w:rPr>
          <w:rFonts w:cs="Times New Roman"/>
        </w:rPr>
      </w:pPr>
      <w:r w:rsidRPr="006E0A47">
        <w:rPr>
          <w:rFonts w:cs="Times New Roman"/>
        </w:rPr>
        <w:t>By the end of the semester, you will be better equipped to:</w:t>
      </w:r>
    </w:p>
    <w:p w:rsidR="00DF4F40" w:rsidRPr="006E0A47" w:rsidRDefault="00DF4F40" w:rsidP="00DF4F40">
      <w:pPr>
        <w:pStyle w:val="ListParagraph"/>
        <w:widowControl w:val="0"/>
        <w:numPr>
          <w:ilvl w:val="0"/>
          <w:numId w:val="2"/>
        </w:numPr>
        <w:autoSpaceDE w:val="0"/>
        <w:autoSpaceDN w:val="0"/>
        <w:adjustRightInd w:val="0"/>
        <w:rPr>
          <w:rFonts w:cs="Times New Roman"/>
        </w:rPr>
      </w:pPr>
      <w:r w:rsidRPr="006E0A47">
        <w:rPr>
          <w:rFonts w:cs="Times New Roman"/>
        </w:rPr>
        <w:t>Critique public relations research, strategies and execution,</w:t>
      </w:r>
    </w:p>
    <w:p w:rsidR="00DF4F40" w:rsidRPr="006E0A47" w:rsidRDefault="00DF4F40" w:rsidP="00DF4F40">
      <w:pPr>
        <w:pStyle w:val="ListParagraph"/>
        <w:widowControl w:val="0"/>
        <w:numPr>
          <w:ilvl w:val="0"/>
          <w:numId w:val="2"/>
        </w:numPr>
        <w:autoSpaceDE w:val="0"/>
        <w:autoSpaceDN w:val="0"/>
        <w:adjustRightInd w:val="0"/>
        <w:rPr>
          <w:rFonts w:cs="Times New Roman"/>
        </w:rPr>
      </w:pPr>
      <w:r w:rsidRPr="006E0A47">
        <w:rPr>
          <w:rFonts w:cs="Times New Roman"/>
        </w:rPr>
        <w:t>Address today’s public relations challenges and opportunities,</w:t>
      </w:r>
    </w:p>
    <w:p w:rsidR="00DF4F40" w:rsidRPr="006E0A47" w:rsidRDefault="00DF4F40" w:rsidP="00DF4F40">
      <w:pPr>
        <w:pStyle w:val="ListParagraph"/>
        <w:widowControl w:val="0"/>
        <w:numPr>
          <w:ilvl w:val="0"/>
          <w:numId w:val="2"/>
        </w:numPr>
        <w:autoSpaceDE w:val="0"/>
        <w:autoSpaceDN w:val="0"/>
        <w:adjustRightInd w:val="0"/>
        <w:rPr>
          <w:rFonts w:cs="Times New Roman"/>
        </w:rPr>
      </w:pPr>
      <w:r w:rsidRPr="006E0A47">
        <w:rPr>
          <w:rFonts w:cs="Times New Roman"/>
        </w:rPr>
        <w:t>Research and examine a recent real-world public relations case and make recommendations,</w:t>
      </w:r>
    </w:p>
    <w:p w:rsidR="00DF4F40" w:rsidRPr="006E0A47" w:rsidRDefault="00DF4F40" w:rsidP="00DF4F40">
      <w:pPr>
        <w:pStyle w:val="ListParagraph"/>
        <w:widowControl w:val="0"/>
        <w:numPr>
          <w:ilvl w:val="0"/>
          <w:numId w:val="2"/>
        </w:numPr>
        <w:autoSpaceDE w:val="0"/>
        <w:autoSpaceDN w:val="0"/>
        <w:adjustRightInd w:val="0"/>
        <w:rPr>
          <w:rFonts w:cs="Times New Roman"/>
        </w:rPr>
      </w:pPr>
      <w:r w:rsidRPr="006E0A47">
        <w:rPr>
          <w:rFonts w:cs="Times New Roman"/>
        </w:rPr>
        <w:t>Critically analyze a wide spectrum of public relations cases, and</w:t>
      </w:r>
    </w:p>
    <w:p w:rsidR="00DF4F40" w:rsidRPr="006E0A47" w:rsidRDefault="00DF4F40" w:rsidP="00DF4F40">
      <w:pPr>
        <w:pStyle w:val="ListParagraph"/>
        <w:numPr>
          <w:ilvl w:val="0"/>
          <w:numId w:val="2"/>
        </w:numPr>
      </w:pPr>
      <w:r w:rsidRPr="006E0A47">
        <w:rPr>
          <w:rFonts w:cs="Times New Roman"/>
        </w:rPr>
        <w:t>Practice effective team-building and presentation skills.</w:t>
      </w:r>
    </w:p>
    <w:p w:rsidR="00DF4F40" w:rsidRPr="006E0A47" w:rsidRDefault="00DF4F40" w:rsidP="00DF4F40"/>
    <w:p w:rsidR="00DF4F40" w:rsidRPr="006E0A47" w:rsidRDefault="00DF4F40" w:rsidP="00DF4F40">
      <w:pPr>
        <w:rPr>
          <w:b/>
        </w:rPr>
      </w:pPr>
      <w:r w:rsidRPr="006E0A47">
        <w:rPr>
          <w:b/>
        </w:rPr>
        <w:t>Required Textbook and Additional Reading:</w:t>
      </w:r>
    </w:p>
    <w:p w:rsidR="00DF4F40" w:rsidRPr="006E0A47" w:rsidRDefault="00DF4F40" w:rsidP="00DF4F40">
      <w:pPr>
        <w:pStyle w:val="ListParagraph"/>
        <w:numPr>
          <w:ilvl w:val="0"/>
          <w:numId w:val="3"/>
        </w:numPr>
      </w:pPr>
      <w:r w:rsidRPr="006E0A47">
        <w:rPr>
          <w:i/>
        </w:rPr>
        <w:t>Cases in Public Relations Management</w:t>
      </w:r>
      <w:r>
        <w:t xml:space="preserve">, </w:t>
      </w:r>
      <w:r w:rsidR="006E7DBB">
        <w:t xml:space="preserve">Patricia Swann, </w:t>
      </w:r>
      <w:r w:rsidR="00B87CB6">
        <w:t>published by Routledge.</w:t>
      </w:r>
    </w:p>
    <w:p w:rsidR="00DF4F40" w:rsidRDefault="00DF4F40" w:rsidP="00DF4F40">
      <w:pPr>
        <w:pStyle w:val="ListParagraph"/>
        <w:numPr>
          <w:ilvl w:val="0"/>
          <w:numId w:val="3"/>
        </w:numPr>
      </w:pPr>
      <w:r w:rsidRPr="006E0A47">
        <w:t>Additional readings to be assigned and posted to Sakai, made available in class or in the Park Library</w:t>
      </w:r>
    </w:p>
    <w:p w:rsidR="00DF4F40" w:rsidRPr="006E0A47" w:rsidRDefault="00DF4F40" w:rsidP="00DF4F40">
      <w:pPr>
        <w:pStyle w:val="ListParagraph"/>
        <w:numPr>
          <w:ilvl w:val="0"/>
          <w:numId w:val="3"/>
        </w:numPr>
      </w:pPr>
      <w:r>
        <w:t>White, lined, 3 x 5 index cards</w:t>
      </w:r>
    </w:p>
    <w:p w:rsidR="00DF4F40" w:rsidRPr="006E0A47" w:rsidRDefault="00DF4F40" w:rsidP="00DF4F40">
      <w:pPr>
        <w:widowControl w:val="0"/>
        <w:autoSpaceDE w:val="0"/>
        <w:autoSpaceDN w:val="0"/>
        <w:adjustRightInd w:val="0"/>
        <w:rPr>
          <w:rFonts w:cs="Times New Roman"/>
          <w:b/>
        </w:rPr>
      </w:pPr>
    </w:p>
    <w:p w:rsidR="00DF4F40" w:rsidRPr="006E0A47" w:rsidRDefault="00DF4F40" w:rsidP="00DF4F40">
      <w:pPr>
        <w:widowControl w:val="0"/>
        <w:autoSpaceDE w:val="0"/>
        <w:autoSpaceDN w:val="0"/>
        <w:adjustRightInd w:val="0"/>
        <w:rPr>
          <w:rFonts w:cs="Times New Roman"/>
          <w:b/>
        </w:rPr>
      </w:pPr>
      <w:r w:rsidRPr="006E0A47">
        <w:rPr>
          <w:rFonts w:cs="Times New Roman"/>
          <w:b/>
        </w:rPr>
        <w:t>Be prepared!</w:t>
      </w:r>
    </w:p>
    <w:p w:rsidR="00DF4F40" w:rsidRPr="006E0A47" w:rsidRDefault="00DF4F40" w:rsidP="00DF4F40">
      <w:pPr>
        <w:widowControl w:val="0"/>
        <w:autoSpaceDE w:val="0"/>
        <w:autoSpaceDN w:val="0"/>
        <w:adjustRightInd w:val="0"/>
        <w:ind w:firstLine="720"/>
        <w:rPr>
          <w:rFonts w:cs="Times New Roman"/>
        </w:rPr>
      </w:pPr>
      <w:r w:rsidRPr="006E0A47">
        <w:rPr>
          <w:rFonts w:cs="Times New Roman"/>
        </w:rPr>
        <w:t>The case study is the major teaching tool for this course. I will present lecture material relevant to class cases and, along with guest speakers, provide real-world examples of a variety of public relations situations. Group discussion of cases is the heart of the class. Each student is expected to have read assigned case</w:t>
      </w:r>
      <w:r>
        <w:rPr>
          <w:rFonts w:cs="Times New Roman"/>
        </w:rPr>
        <w:t>s twice</w:t>
      </w:r>
      <w:r w:rsidRPr="006E0A47">
        <w:rPr>
          <w:rFonts w:cs="Times New Roman"/>
        </w:rPr>
        <w:t xml:space="preserve"> </w:t>
      </w:r>
      <w:r w:rsidRPr="006E0A47">
        <w:rPr>
          <w:rFonts w:cs="Times New Roman"/>
          <w:b/>
          <w:u w:val="single"/>
        </w:rPr>
        <w:t>before the class</w:t>
      </w:r>
      <w:r w:rsidRPr="006E0A47">
        <w:rPr>
          <w:rFonts w:cs="Times New Roman"/>
        </w:rPr>
        <w:t xml:space="preserve"> in which it is to be discussed.  </w:t>
      </w:r>
    </w:p>
    <w:p w:rsidR="00DF4F40" w:rsidRPr="006E0A47" w:rsidRDefault="00DF4F40" w:rsidP="00DF4F40">
      <w:pPr>
        <w:widowControl w:val="0"/>
        <w:autoSpaceDE w:val="0"/>
        <w:autoSpaceDN w:val="0"/>
        <w:adjustRightInd w:val="0"/>
        <w:ind w:firstLine="720"/>
        <w:rPr>
          <w:rFonts w:cs="Times New Roman"/>
        </w:rPr>
      </w:pPr>
      <w:r w:rsidRPr="006E0A47">
        <w:rPr>
          <w:rFonts w:cs="Times New Roman"/>
        </w:rPr>
        <w:t>Manage your time.  Plan to invest 7-10 hours each week reading the assignments, taking notes as you read, coordinating team projects, and in doing your own research for “Last I Heard</w:t>
      </w:r>
      <w:r>
        <w:rPr>
          <w:rFonts w:cs="Times New Roman"/>
        </w:rPr>
        <w:t>.</w:t>
      </w:r>
      <w:r w:rsidRPr="006E0A47">
        <w:rPr>
          <w:rFonts w:cs="Times New Roman"/>
        </w:rPr>
        <w:t>” Be prepared to participate actively in case discussions.</w:t>
      </w:r>
    </w:p>
    <w:p w:rsidR="00DF4F40" w:rsidRPr="006E0A47" w:rsidRDefault="00DF4F40" w:rsidP="00DF4F40">
      <w:pPr>
        <w:widowControl w:val="0"/>
        <w:autoSpaceDE w:val="0"/>
        <w:autoSpaceDN w:val="0"/>
        <w:adjustRightInd w:val="0"/>
        <w:ind w:firstLine="720"/>
        <w:rPr>
          <w:rFonts w:cs="Times New Roman"/>
        </w:rPr>
      </w:pPr>
      <w:r w:rsidRPr="006E0A47">
        <w:rPr>
          <w:rFonts w:cs="Times New Roman"/>
        </w:rPr>
        <w:t>NOTE: Class attendance is essential. It will be difficult, if not impossible, to get an "A" in this course without active and thoughtful participation in the discussion of the cases along with additional research. Students will also be called on to present case facts as well as analyze public relations strategies for assigned readings.</w:t>
      </w:r>
    </w:p>
    <w:p w:rsidR="00DF4F40" w:rsidRPr="006E0A47" w:rsidRDefault="00DF4F40" w:rsidP="00DF4F40">
      <w:pPr>
        <w:widowControl w:val="0"/>
        <w:autoSpaceDE w:val="0"/>
        <w:autoSpaceDN w:val="0"/>
        <w:adjustRightInd w:val="0"/>
        <w:rPr>
          <w:rFonts w:cs="Times New Roman"/>
        </w:rPr>
      </w:pPr>
    </w:p>
    <w:p w:rsidR="00DF4F40" w:rsidRPr="006E0A47" w:rsidRDefault="00DF4F40" w:rsidP="00DF4F40">
      <w:pPr>
        <w:widowControl w:val="0"/>
        <w:autoSpaceDE w:val="0"/>
        <w:autoSpaceDN w:val="0"/>
        <w:adjustRightInd w:val="0"/>
        <w:rPr>
          <w:rFonts w:cs="Times New Roman"/>
          <w:b/>
        </w:rPr>
      </w:pPr>
      <w:r w:rsidRPr="006E0A47">
        <w:rPr>
          <w:rFonts w:cs="Times New Roman"/>
          <w:b/>
        </w:rPr>
        <w:t>Shine!</w:t>
      </w:r>
    </w:p>
    <w:p w:rsidR="00DF4F40" w:rsidRPr="006E0A47" w:rsidRDefault="00DF4F40" w:rsidP="00DF4F40">
      <w:pPr>
        <w:widowControl w:val="0"/>
        <w:autoSpaceDE w:val="0"/>
        <w:autoSpaceDN w:val="0"/>
        <w:adjustRightInd w:val="0"/>
        <w:ind w:firstLine="720"/>
        <w:rPr>
          <w:rFonts w:cs="Times New Roman"/>
        </w:rPr>
      </w:pPr>
      <w:r w:rsidRPr="006E0A47">
        <w:rPr>
          <w:rFonts w:cs="Times New Roman"/>
        </w:rPr>
        <w:t xml:space="preserve">I expect all of your work to be correctly edited and professionally presented.  Written assignments must be typed using AP Stylebook guidelines, double-spaced and in a 12-point font, preferably Arial, Cambria or Times New Roman.  Print your assignment and turn in a hard copy to me.  </w:t>
      </w:r>
      <w:r w:rsidRPr="00EA3986">
        <w:rPr>
          <w:rFonts w:cs="Times New Roman"/>
          <w:b/>
        </w:rPr>
        <w:t xml:space="preserve">I will not accept written assignments by email. </w:t>
      </w:r>
      <w:r w:rsidRPr="006E0A47">
        <w:rPr>
          <w:rFonts w:cs="Times New Roman"/>
        </w:rPr>
        <w:t xml:space="preserve"> If I am not available, you may turn in your assignment at the front desk of the JOMC Dean Suite, First Floor, Carroll Hall.  Please maintain a copy of each assignment until final grades have been reported at the end of the semester. </w:t>
      </w:r>
    </w:p>
    <w:p w:rsidR="00DF4F40" w:rsidRPr="006E0A47" w:rsidRDefault="00DF4F40" w:rsidP="00DF4F40">
      <w:pPr>
        <w:widowControl w:val="0"/>
        <w:autoSpaceDE w:val="0"/>
        <w:autoSpaceDN w:val="0"/>
        <w:adjustRightInd w:val="0"/>
        <w:rPr>
          <w:rFonts w:cs="Times New Roman"/>
        </w:rPr>
      </w:pPr>
      <w:r w:rsidRPr="006E0A47">
        <w:rPr>
          <w:rFonts w:cs="Times New Roman"/>
        </w:rPr>
        <w:tab/>
      </w:r>
      <w:r w:rsidRPr="00EA3986">
        <w:rPr>
          <w:rFonts w:cs="Times New Roman"/>
          <w:b/>
        </w:rPr>
        <w:t>Late assignments will not be accepted without prior notification of the instructor before your absence AND documentation of your absence, such as a doctor’s note, submitted to the instructor upon your return to class.</w:t>
      </w:r>
      <w:r w:rsidRPr="006E0A47">
        <w:rPr>
          <w:rFonts w:cs="Times New Roman"/>
        </w:rPr>
        <w:t xml:space="preserve">  Be proactive.  Talk with me about any problems you are having with an assignment or with team dynamics so we can find a workable solution </w:t>
      </w:r>
      <w:r>
        <w:rPr>
          <w:rFonts w:cs="Times New Roman"/>
        </w:rPr>
        <w:t xml:space="preserve">in a </w:t>
      </w:r>
      <w:r w:rsidRPr="006E0A47">
        <w:rPr>
          <w:rFonts w:cs="Times New Roman"/>
        </w:rPr>
        <w:t>timely</w:t>
      </w:r>
      <w:r>
        <w:rPr>
          <w:rFonts w:cs="Times New Roman"/>
        </w:rPr>
        <w:t xml:space="preserve"> fashion</w:t>
      </w:r>
      <w:r w:rsidRPr="006E0A47">
        <w:rPr>
          <w:rFonts w:cs="Times New Roman"/>
        </w:rPr>
        <w:t xml:space="preserve">.  I will </w:t>
      </w:r>
      <w:r w:rsidRPr="006E0A47">
        <w:rPr>
          <w:rFonts w:cs="Times New Roman"/>
        </w:rPr>
        <w:lastRenderedPageBreak/>
        <w:t xml:space="preserve">not offer any extra credit assignments. </w:t>
      </w:r>
    </w:p>
    <w:p w:rsidR="00DF4F40" w:rsidRDefault="00DF4F40" w:rsidP="00DF4F40">
      <w:pPr>
        <w:widowControl w:val="0"/>
        <w:autoSpaceDE w:val="0"/>
        <w:autoSpaceDN w:val="0"/>
        <w:adjustRightInd w:val="0"/>
        <w:rPr>
          <w:rFonts w:cs="Times New Roman"/>
          <w:b/>
        </w:rPr>
      </w:pPr>
    </w:p>
    <w:p w:rsidR="00DF4F40" w:rsidRPr="006E0A47" w:rsidRDefault="00DF4F40" w:rsidP="00DF4F40">
      <w:pPr>
        <w:widowControl w:val="0"/>
        <w:autoSpaceDE w:val="0"/>
        <w:autoSpaceDN w:val="0"/>
        <w:adjustRightInd w:val="0"/>
        <w:rPr>
          <w:rFonts w:cs="Times New Roman"/>
          <w:b/>
        </w:rPr>
      </w:pPr>
      <w:r>
        <w:rPr>
          <w:rFonts w:cs="Times New Roman"/>
          <w:b/>
        </w:rPr>
        <w:t>Course Grading</w:t>
      </w:r>
    </w:p>
    <w:p w:rsidR="00DF4F40" w:rsidRPr="006E0A47" w:rsidRDefault="00DF4F40" w:rsidP="00DF4F40">
      <w:pPr>
        <w:widowControl w:val="0"/>
        <w:autoSpaceDE w:val="0"/>
        <w:autoSpaceDN w:val="0"/>
        <w:adjustRightInd w:val="0"/>
        <w:rPr>
          <w:rFonts w:cs="Times New Roman"/>
        </w:rPr>
      </w:pPr>
      <w:r w:rsidRPr="006E0A47">
        <w:rPr>
          <w:rFonts w:cs="Times New Roman"/>
        </w:rPr>
        <w:t>Class Participation</w:t>
      </w:r>
      <w:r w:rsidRPr="006E0A47">
        <w:rPr>
          <w:rFonts w:cs="Times New Roman"/>
        </w:rPr>
        <w:tab/>
      </w:r>
      <w:r w:rsidRPr="006E0A47">
        <w:rPr>
          <w:rFonts w:cs="Times New Roman"/>
        </w:rPr>
        <w:tab/>
      </w:r>
      <w:r w:rsidRPr="006E0A47">
        <w:rPr>
          <w:rFonts w:cs="Times New Roman"/>
        </w:rPr>
        <w:tab/>
      </w:r>
      <w:r w:rsidRPr="006E0A47">
        <w:rPr>
          <w:rFonts w:cs="Times New Roman"/>
        </w:rPr>
        <w:tab/>
        <w:t>15%</w:t>
      </w:r>
    </w:p>
    <w:p w:rsidR="00DF4F40" w:rsidRPr="006E0A47" w:rsidRDefault="00DF4F40" w:rsidP="00DF4F40">
      <w:pPr>
        <w:widowControl w:val="0"/>
        <w:autoSpaceDE w:val="0"/>
        <w:autoSpaceDN w:val="0"/>
        <w:adjustRightInd w:val="0"/>
        <w:rPr>
          <w:rFonts w:cs="Times New Roman"/>
        </w:rPr>
      </w:pPr>
      <w:r w:rsidRPr="006E0A47">
        <w:rPr>
          <w:rFonts w:cs="Times New Roman"/>
        </w:rPr>
        <w:t xml:space="preserve">Last I </w:t>
      </w:r>
      <w:r>
        <w:rPr>
          <w:rFonts w:cs="Times New Roman"/>
        </w:rPr>
        <w:t>Heard… (Weekly Current Topics)</w:t>
      </w:r>
      <w:r>
        <w:rPr>
          <w:rFonts w:cs="Times New Roman"/>
        </w:rPr>
        <w:tab/>
        <w:t>10</w:t>
      </w:r>
      <w:r w:rsidRPr="006E0A47">
        <w:rPr>
          <w:rFonts w:cs="Times New Roman"/>
        </w:rPr>
        <w:t>%</w:t>
      </w:r>
    </w:p>
    <w:p w:rsidR="00DF4F40" w:rsidRPr="006E0A47" w:rsidRDefault="00DF4F40" w:rsidP="00DF4F40">
      <w:pPr>
        <w:widowControl w:val="0"/>
        <w:autoSpaceDE w:val="0"/>
        <w:autoSpaceDN w:val="0"/>
        <w:adjustRightInd w:val="0"/>
        <w:rPr>
          <w:rFonts w:cs="Times New Roman"/>
        </w:rPr>
      </w:pPr>
      <w:r w:rsidRPr="006E0A47">
        <w:rPr>
          <w:rFonts w:cs="Times New Roman"/>
        </w:rPr>
        <w:t>Team Responses to Challenge Questions</w:t>
      </w:r>
      <w:r w:rsidRPr="006E0A47">
        <w:rPr>
          <w:rFonts w:cs="Times New Roman"/>
        </w:rPr>
        <w:tab/>
        <w:t>15%</w:t>
      </w:r>
    </w:p>
    <w:p w:rsidR="00DF4F40" w:rsidRPr="006E0A47" w:rsidRDefault="00DF4F40" w:rsidP="00DF4F40">
      <w:pPr>
        <w:widowControl w:val="0"/>
        <w:autoSpaceDE w:val="0"/>
        <w:autoSpaceDN w:val="0"/>
        <w:adjustRightInd w:val="0"/>
        <w:rPr>
          <w:rFonts w:cs="Times New Roman"/>
        </w:rPr>
      </w:pPr>
      <w:r>
        <w:rPr>
          <w:rFonts w:cs="Times New Roman"/>
        </w:rPr>
        <w:t>Team Case Study and Presentation</w:t>
      </w:r>
      <w:r>
        <w:rPr>
          <w:rFonts w:cs="Times New Roman"/>
        </w:rPr>
        <w:tab/>
      </w:r>
      <w:r>
        <w:rPr>
          <w:rFonts w:cs="Times New Roman"/>
        </w:rPr>
        <w:tab/>
        <w:t>3</w:t>
      </w:r>
      <w:r w:rsidRPr="006E0A47">
        <w:rPr>
          <w:rFonts w:cs="Times New Roman"/>
        </w:rPr>
        <w:t>0%</w:t>
      </w:r>
    </w:p>
    <w:p w:rsidR="00DF4F40" w:rsidRPr="00EA3986" w:rsidRDefault="00DF4F40" w:rsidP="00DF4F40">
      <w:pPr>
        <w:widowControl w:val="0"/>
        <w:autoSpaceDE w:val="0"/>
        <w:autoSpaceDN w:val="0"/>
        <w:adjustRightInd w:val="0"/>
        <w:rPr>
          <w:rFonts w:cs="Times New Roman"/>
          <w:u w:val="single"/>
        </w:rPr>
      </w:pPr>
      <w:r w:rsidRPr="00EA3986">
        <w:rPr>
          <w:rFonts w:cs="Times New Roman"/>
          <w:u w:val="single"/>
        </w:rPr>
        <w:t>Individual Written Case Study</w:t>
      </w:r>
      <w:r w:rsidRPr="00EA3986">
        <w:rPr>
          <w:rFonts w:cs="Times New Roman"/>
          <w:u w:val="single"/>
        </w:rPr>
        <w:tab/>
      </w:r>
      <w:r w:rsidRPr="00EA3986">
        <w:rPr>
          <w:rFonts w:cs="Times New Roman"/>
          <w:u w:val="single"/>
        </w:rPr>
        <w:tab/>
        <w:t>30%</w:t>
      </w:r>
    </w:p>
    <w:p w:rsidR="00DF4F40" w:rsidRDefault="00DF4F40" w:rsidP="00DF4F40">
      <w:pPr>
        <w:widowControl w:val="0"/>
        <w:autoSpaceDE w:val="0"/>
        <w:autoSpaceDN w:val="0"/>
        <w:adjustRightInd w:val="0"/>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100 %</w:t>
      </w:r>
    </w:p>
    <w:p w:rsidR="00DF4F40" w:rsidRDefault="00DF4F40" w:rsidP="00DF4F40">
      <w:pPr>
        <w:widowControl w:val="0"/>
        <w:autoSpaceDE w:val="0"/>
        <w:autoSpaceDN w:val="0"/>
        <w:adjustRightInd w:val="0"/>
        <w:rPr>
          <w:rFonts w:cs="Times New Roman"/>
          <w:b/>
        </w:rPr>
      </w:pPr>
    </w:p>
    <w:p w:rsidR="00DF4F40" w:rsidRPr="00173636" w:rsidRDefault="00DF4F40" w:rsidP="00DF4F40">
      <w:pPr>
        <w:rPr>
          <w:rFonts w:cs="Arial"/>
          <w:b/>
        </w:rPr>
      </w:pPr>
      <w:r w:rsidRPr="00173636">
        <w:rPr>
          <w:rFonts w:cs="Arial"/>
          <w:b/>
        </w:rPr>
        <w:t>Requirements for the Course</w:t>
      </w:r>
    </w:p>
    <w:p w:rsidR="00DF4F40" w:rsidRPr="00173636" w:rsidRDefault="00DF4F40" w:rsidP="00DF4F40">
      <w:pPr>
        <w:ind w:firstLine="720"/>
        <w:rPr>
          <w:rFonts w:cs="Arial"/>
          <w:szCs w:val="22"/>
        </w:rPr>
      </w:pPr>
      <w:r w:rsidRPr="00173636">
        <w:rPr>
          <w:rFonts w:cs="Arial"/>
          <w:szCs w:val="22"/>
        </w:rPr>
        <w:t>Individual work will comprise 55% of your final grade; teamwork will comprise 45%.</w:t>
      </w:r>
    </w:p>
    <w:p w:rsidR="00DF4F40" w:rsidRPr="00173636" w:rsidRDefault="00DF4F40" w:rsidP="00DF4F40">
      <w:pPr>
        <w:numPr>
          <w:ilvl w:val="0"/>
          <w:numId w:val="11"/>
        </w:numPr>
        <w:rPr>
          <w:rFonts w:cs="Arial"/>
          <w:szCs w:val="22"/>
        </w:rPr>
      </w:pPr>
      <w:r w:rsidRPr="00173636">
        <w:rPr>
          <w:rFonts w:cs="Arial"/>
          <w:szCs w:val="22"/>
        </w:rPr>
        <w:t>As an individual,</w:t>
      </w:r>
    </w:p>
    <w:p w:rsidR="00DF4F40" w:rsidRPr="00173636" w:rsidRDefault="00DF4F40" w:rsidP="00DF4F40">
      <w:pPr>
        <w:numPr>
          <w:ilvl w:val="1"/>
          <w:numId w:val="11"/>
        </w:numPr>
        <w:rPr>
          <w:rFonts w:cs="Arial"/>
          <w:szCs w:val="22"/>
        </w:rPr>
      </w:pPr>
      <w:r w:rsidRPr="00173636">
        <w:rPr>
          <w:rFonts w:cs="Arial"/>
          <w:szCs w:val="22"/>
        </w:rPr>
        <w:t>Prepare for, attend and participate in all class sessions</w:t>
      </w:r>
      <w:r>
        <w:rPr>
          <w:rFonts w:cs="Arial"/>
          <w:szCs w:val="22"/>
        </w:rPr>
        <w:t>;</w:t>
      </w:r>
    </w:p>
    <w:p w:rsidR="00DF4F40" w:rsidRPr="00173636" w:rsidRDefault="00DF4F40" w:rsidP="00DF4F40">
      <w:pPr>
        <w:numPr>
          <w:ilvl w:val="1"/>
          <w:numId w:val="11"/>
        </w:numPr>
        <w:rPr>
          <w:rFonts w:cs="Arial"/>
          <w:szCs w:val="22"/>
        </w:rPr>
      </w:pPr>
      <w:r w:rsidRPr="00173636">
        <w:rPr>
          <w:rFonts w:cs="Arial"/>
          <w:szCs w:val="22"/>
        </w:rPr>
        <w:t>Turn in completed “Last I Heard” cards eve</w:t>
      </w:r>
      <w:r>
        <w:rPr>
          <w:rFonts w:cs="Arial"/>
          <w:szCs w:val="22"/>
        </w:rPr>
        <w:t>ry Monday at the start of class;</w:t>
      </w:r>
    </w:p>
    <w:p w:rsidR="00DF4F40" w:rsidRPr="00173636" w:rsidRDefault="00DF4F40" w:rsidP="00DF4F40">
      <w:pPr>
        <w:numPr>
          <w:ilvl w:val="1"/>
          <w:numId w:val="11"/>
        </w:numPr>
        <w:rPr>
          <w:rFonts w:cs="Arial"/>
          <w:szCs w:val="22"/>
        </w:rPr>
      </w:pPr>
      <w:r w:rsidRPr="00173636">
        <w:rPr>
          <w:rFonts w:cs="Arial"/>
          <w:szCs w:val="22"/>
        </w:rPr>
        <w:t>Write a Case Brief and Analysis</w:t>
      </w:r>
      <w:r>
        <w:rPr>
          <w:rFonts w:cs="Arial"/>
          <w:szCs w:val="22"/>
        </w:rPr>
        <w:t>;</w:t>
      </w:r>
    </w:p>
    <w:p w:rsidR="00DF4F40" w:rsidRPr="00173636" w:rsidRDefault="00DF4F40" w:rsidP="00DF4F40">
      <w:pPr>
        <w:numPr>
          <w:ilvl w:val="1"/>
          <w:numId w:val="11"/>
        </w:numPr>
        <w:rPr>
          <w:rFonts w:cs="Arial"/>
          <w:szCs w:val="22"/>
        </w:rPr>
      </w:pPr>
      <w:r w:rsidRPr="00173636">
        <w:rPr>
          <w:rFonts w:cs="Arial"/>
          <w:szCs w:val="22"/>
        </w:rPr>
        <w:t>Complete a peer evaluation.</w:t>
      </w:r>
    </w:p>
    <w:p w:rsidR="00DF4F40" w:rsidRPr="00173636" w:rsidRDefault="00DF4F40" w:rsidP="00DF4F40">
      <w:pPr>
        <w:numPr>
          <w:ilvl w:val="0"/>
          <w:numId w:val="11"/>
        </w:numPr>
        <w:rPr>
          <w:rFonts w:cs="Arial"/>
          <w:szCs w:val="22"/>
        </w:rPr>
      </w:pPr>
      <w:r w:rsidRPr="00173636">
        <w:rPr>
          <w:rFonts w:cs="Arial"/>
          <w:szCs w:val="22"/>
        </w:rPr>
        <w:t>As a part of a team,</w:t>
      </w:r>
    </w:p>
    <w:p w:rsidR="00DF4F40" w:rsidRPr="00173636" w:rsidRDefault="00DF4F40" w:rsidP="00DF4F40">
      <w:pPr>
        <w:numPr>
          <w:ilvl w:val="1"/>
          <w:numId w:val="11"/>
        </w:numPr>
        <w:rPr>
          <w:rFonts w:cs="Arial"/>
          <w:szCs w:val="22"/>
        </w:rPr>
      </w:pPr>
      <w:r w:rsidRPr="00173636">
        <w:rPr>
          <w:rFonts w:cs="Arial"/>
          <w:szCs w:val="22"/>
        </w:rPr>
        <w:t xml:space="preserve">Participate in “Challenge Questions,” the team analysis of assigned readings and cases, </w:t>
      </w:r>
    </w:p>
    <w:p w:rsidR="00DF4F40" w:rsidRPr="00173636" w:rsidRDefault="00DF4F40" w:rsidP="00DF4F40">
      <w:pPr>
        <w:numPr>
          <w:ilvl w:val="1"/>
          <w:numId w:val="11"/>
        </w:numPr>
        <w:rPr>
          <w:rFonts w:cs="Arial"/>
          <w:szCs w:val="22"/>
        </w:rPr>
      </w:pPr>
      <w:r w:rsidRPr="00173636">
        <w:rPr>
          <w:rFonts w:cs="Arial"/>
          <w:szCs w:val="22"/>
        </w:rPr>
        <w:t>Prepare and submit a written Case Study and oral Presentation.</w:t>
      </w:r>
    </w:p>
    <w:p w:rsidR="00DF4F40" w:rsidRDefault="00DF4F40" w:rsidP="00DF4F40">
      <w:pPr>
        <w:widowControl w:val="0"/>
        <w:autoSpaceDE w:val="0"/>
        <w:autoSpaceDN w:val="0"/>
        <w:adjustRightInd w:val="0"/>
        <w:rPr>
          <w:rFonts w:cs="Times New Roman"/>
          <w:b/>
        </w:rPr>
      </w:pPr>
    </w:p>
    <w:p w:rsidR="00DF4F40" w:rsidRPr="007912A8" w:rsidRDefault="00DF4F40" w:rsidP="00DF4F40">
      <w:pPr>
        <w:widowControl w:val="0"/>
        <w:autoSpaceDE w:val="0"/>
        <w:autoSpaceDN w:val="0"/>
        <w:adjustRightInd w:val="0"/>
        <w:rPr>
          <w:rFonts w:cs="Times New Roman"/>
          <w:b/>
        </w:rPr>
      </w:pPr>
      <w:r w:rsidRPr="006E0A47">
        <w:rPr>
          <w:rFonts w:cs="Times New Roman"/>
          <w:b/>
        </w:rPr>
        <w:t xml:space="preserve">Class Participation </w:t>
      </w:r>
      <w:r w:rsidRPr="006E0A47">
        <w:rPr>
          <w:rFonts w:cs="Times New Roman"/>
          <w:b/>
        </w:rPr>
        <w:tab/>
      </w:r>
      <w:r w:rsidRPr="006E0A47">
        <w:rPr>
          <w:rFonts w:cs="Times New Roman"/>
          <w:b/>
        </w:rPr>
        <w:tab/>
      </w:r>
      <w:r w:rsidRPr="006E0A47">
        <w:rPr>
          <w:rFonts w:cs="Times New Roman"/>
          <w:b/>
        </w:rPr>
        <w:tab/>
      </w:r>
      <w:r w:rsidRPr="006E0A47">
        <w:rPr>
          <w:rFonts w:cs="Times New Roman"/>
          <w:b/>
        </w:rPr>
        <w:tab/>
        <w:t>15%</w:t>
      </w:r>
    </w:p>
    <w:p w:rsidR="00DF4F40" w:rsidRPr="006E0A47" w:rsidRDefault="00DF4F40" w:rsidP="00DF4F40">
      <w:pPr>
        <w:widowControl w:val="0"/>
        <w:autoSpaceDE w:val="0"/>
        <w:autoSpaceDN w:val="0"/>
        <w:adjustRightInd w:val="0"/>
        <w:ind w:firstLine="720"/>
        <w:rPr>
          <w:rFonts w:cs="Times New Roman"/>
        </w:rPr>
      </w:pPr>
      <w:r>
        <w:rPr>
          <w:rFonts w:cs="Times New Roman"/>
        </w:rPr>
        <w:t>It’</w:t>
      </w:r>
      <w:r w:rsidRPr="006E0A47">
        <w:rPr>
          <w:rFonts w:cs="Times New Roman"/>
        </w:rPr>
        <w:t xml:space="preserve">s your job to create interesting class discussion.  </w:t>
      </w:r>
      <w:r>
        <w:rPr>
          <w:rFonts w:cs="Times New Roman"/>
        </w:rPr>
        <w:t xml:space="preserve">To do so you must first be present and also be prepared.  </w:t>
      </w:r>
      <w:r w:rsidRPr="006E0A47">
        <w:rPr>
          <w:rFonts w:cs="Times New Roman"/>
        </w:rPr>
        <w:t xml:space="preserve">I am not here to entertain you (although that may happen on occasion).  My role is to facilitate your learning and progress.  Arrive on time for class.  Be prepared to discuss the assigned reading.  </w:t>
      </w:r>
    </w:p>
    <w:p w:rsidR="00DF4F40" w:rsidRPr="006E0A47" w:rsidRDefault="00DF4F40" w:rsidP="00DF4F40">
      <w:pPr>
        <w:widowControl w:val="0"/>
        <w:autoSpaceDE w:val="0"/>
        <w:autoSpaceDN w:val="0"/>
        <w:adjustRightInd w:val="0"/>
        <w:rPr>
          <w:rFonts w:cs="Times New Roman"/>
        </w:rPr>
      </w:pPr>
    </w:p>
    <w:p w:rsidR="00DF4F40" w:rsidRPr="006E0A47" w:rsidRDefault="00DF4F40" w:rsidP="00DF4F40">
      <w:pPr>
        <w:widowControl w:val="0"/>
        <w:autoSpaceDE w:val="0"/>
        <w:autoSpaceDN w:val="0"/>
        <w:adjustRightInd w:val="0"/>
        <w:rPr>
          <w:rFonts w:cs="Times New Roman"/>
          <w:b/>
        </w:rPr>
      </w:pPr>
      <w:r w:rsidRPr="006E0A47">
        <w:rPr>
          <w:rFonts w:cs="Times New Roman"/>
          <w:b/>
        </w:rPr>
        <w:t xml:space="preserve">Last I Heard… </w:t>
      </w:r>
      <w:r>
        <w:rPr>
          <w:rFonts w:cs="Times New Roman"/>
          <w:b/>
        </w:rPr>
        <w:t>(Individual Assignment)</w:t>
      </w:r>
      <w:r w:rsidRPr="006E0A47">
        <w:rPr>
          <w:rFonts w:cs="Times New Roman"/>
          <w:b/>
        </w:rPr>
        <w:tab/>
      </w:r>
      <w:r>
        <w:rPr>
          <w:rFonts w:cs="Times New Roman"/>
          <w:b/>
        </w:rPr>
        <w:t>10</w:t>
      </w:r>
      <w:r w:rsidRPr="006E0A47">
        <w:rPr>
          <w:rFonts w:cs="Times New Roman"/>
          <w:b/>
        </w:rPr>
        <w:t>%</w:t>
      </w:r>
    </w:p>
    <w:p w:rsidR="00DF4F40" w:rsidRDefault="00DF4F40" w:rsidP="00DF4F40">
      <w:pPr>
        <w:widowControl w:val="0"/>
        <w:autoSpaceDE w:val="0"/>
        <w:autoSpaceDN w:val="0"/>
        <w:adjustRightInd w:val="0"/>
        <w:ind w:firstLine="720"/>
        <w:rPr>
          <w:rFonts w:cs="Times New Roman"/>
        </w:rPr>
      </w:pPr>
      <w:r w:rsidRPr="006E0A47">
        <w:rPr>
          <w:rFonts w:cs="Times New Roman"/>
        </w:rPr>
        <w:t>“Last I Heard…” items are real-world, current news events that present a public relations issue either for an individual, a corporation or a nonprofit</w:t>
      </w:r>
      <w:r>
        <w:rPr>
          <w:rFonts w:cs="Times New Roman"/>
        </w:rPr>
        <w:t xml:space="preserve"> organization</w:t>
      </w:r>
      <w:r w:rsidRPr="006E0A47">
        <w:rPr>
          <w:rFonts w:cs="Times New Roman"/>
        </w:rPr>
        <w:t xml:space="preserve"> that you find on you</w:t>
      </w:r>
      <w:r>
        <w:rPr>
          <w:rFonts w:cs="Times New Roman"/>
        </w:rPr>
        <w:t>r own.  These</w:t>
      </w:r>
      <w:r w:rsidRPr="006E0A47">
        <w:rPr>
          <w:rFonts w:cs="Times New Roman"/>
        </w:rPr>
        <w:t xml:space="preserve"> can come from newspapers, the Web, books (other than our class textbook) </w:t>
      </w:r>
      <w:r>
        <w:rPr>
          <w:rFonts w:cs="Times New Roman"/>
        </w:rPr>
        <w:t xml:space="preserve">or magazines.  </w:t>
      </w:r>
    </w:p>
    <w:p w:rsidR="00DF4F40" w:rsidRDefault="00DF4F40" w:rsidP="00DF4F40">
      <w:pPr>
        <w:widowControl w:val="0"/>
        <w:autoSpaceDE w:val="0"/>
        <w:autoSpaceDN w:val="0"/>
        <w:adjustRightInd w:val="0"/>
        <w:ind w:firstLine="720"/>
        <w:rPr>
          <w:rFonts w:cs="Times New Roman"/>
        </w:rPr>
      </w:pPr>
      <w:r>
        <w:rPr>
          <w:rFonts w:cs="Times New Roman"/>
          <w:b/>
        </w:rPr>
        <w:t>Each individual</w:t>
      </w:r>
      <w:r>
        <w:rPr>
          <w:rFonts w:cs="Times New Roman"/>
        </w:rPr>
        <w:t xml:space="preserve"> is expected to turn in a brief overview of the real-world example</w:t>
      </w:r>
      <w:r w:rsidRPr="006E0A47">
        <w:rPr>
          <w:rFonts w:cs="Times New Roman"/>
        </w:rPr>
        <w:t xml:space="preserve"> at the beginning of class </w:t>
      </w:r>
      <w:r>
        <w:rPr>
          <w:rFonts w:cs="Times New Roman"/>
          <w:b/>
        </w:rPr>
        <w:t>every</w:t>
      </w:r>
      <w:r w:rsidRPr="006E0A47">
        <w:rPr>
          <w:rFonts w:cs="Times New Roman"/>
          <w:b/>
        </w:rPr>
        <w:t xml:space="preserve"> Monday</w:t>
      </w:r>
      <w:r w:rsidRPr="006E0A47">
        <w:rPr>
          <w:rFonts w:cs="Times New Roman"/>
        </w:rPr>
        <w:t xml:space="preserve">.  It must be handwritten on </w:t>
      </w:r>
      <w:r>
        <w:rPr>
          <w:rFonts w:cs="Times New Roman"/>
        </w:rPr>
        <w:t xml:space="preserve">one side of </w:t>
      </w:r>
      <w:r w:rsidRPr="006E0A47">
        <w:rPr>
          <w:rFonts w:cs="Times New Roman"/>
        </w:rPr>
        <w:t xml:space="preserve">a white, 3 x 5 index card.  </w:t>
      </w:r>
      <w:r>
        <w:rPr>
          <w:rFonts w:cs="Times New Roman"/>
        </w:rPr>
        <w:t>Although you will turn in a card each Monday, each students will present twice during the semester based on the schedule:</w:t>
      </w:r>
    </w:p>
    <w:p w:rsidR="00DF4F40" w:rsidRDefault="00DF4F40" w:rsidP="00DF4F40">
      <w:pPr>
        <w:widowControl w:val="0"/>
        <w:autoSpaceDE w:val="0"/>
        <w:autoSpaceDN w:val="0"/>
        <w:adjustRightInd w:val="0"/>
        <w:ind w:firstLine="720"/>
        <w:rPr>
          <w:rFonts w:cs="Times New Roman"/>
        </w:rPr>
      </w:pPr>
    </w:p>
    <w:p w:rsidR="00DF4F40" w:rsidRDefault="00DF4F40" w:rsidP="00DF4F40">
      <w:pPr>
        <w:widowControl w:val="0"/>
        <w:autoSpaceDE w:val="0"/>
        <w:autoSpaceDN w:val="0"/>
        <w:adjustRightInd w:val="0"/>
        <w:ind w:firstLine="720"/>
        <w:rPr>
          <w:rFonts w:cs="Times New Roman"/>
        </w:rPr>
      </w:pPr>
    </w:p>
    <w:p w:rsidR="00DF4F40" w:rsidRDefault="00DF4F40" w:rsidP="00DF4F40">
      <w:pPr>
        <w:widowControl w:val="0"/>
        <w:autoSpaceDE w:val="0"/>
        <w:autoSpaceDN w:val="0"/>
        <w:adjustRightInd w:val="0"/>
        <w:ind w:firstLine="720"/>
        <w:rPr>
          <w:rFonts w:cs="Times New Roman"/>
        </w:rPr>
      </w:pPr>
    </w:p>
    <w:p w:rsidR="00DF4F40" w:rsidRDefault="00DF4F40" w:rsidP="00DF4F40">
      <w:pPr>
        <w:widowControl w:val="0"/>
        <w:autoSpaceDE w:val="0"/>
        <w:autoSpaceDN w:val="0"/>
        <w:adjustRightInd w:val="0"/>
        <w:ind w:firstLine="720"/>
        <w:rPr>
          <w:rFonts w:cs="Times New Roman"/>
        </w:rPr>
      </w:pPr>
    </w:p>
    <w:p w:rsidR="00DF4F40" w:rsidRDefault="00DF4F40" w:rsidP="00DF4F40">
      <w:pPr>
        <w:widowControl w:val="0"/>
        <w:autoSpaceDE w:val="0"/>
        <w:autoSpaceDN w:val="0"/>
        <w:adjustRightInd w:val="0"/>
        <w:ind w:firstLine="720"/>
        <w:rPr>
          <w:rFonts w:cs="Times New Roman"/>
        </w:rPr>
      </w:pPr>
    </w:p>
    <w:p w:rsidR="00DF4F40" w:rsidRDefault="00DF4F40" w:rsidP="00DF4F40">
      <w:pPr>
        <w:widowControl w:val="0"/>
        <w:autoSpaceDE w:val="0"/>
        <w:autoSpaceDN w:val="0"/>
        <w:adjustRightInd w:val="0"/>
        <w:ind w:firstLine="720"/>
        <w:rPr>
          <w:rFonts w:cs="Times New Roman"/>
        </w:rPr>
      </w:pPr>
    </w:p>
    <w:p w:rsidR="00DF4F40" w:rsidRDefault="00DF4F40" w:rsidP="00DF4F40">
      <w:pPr>
        <w:widowControl w:val="0"/>
        <w:autoSpaceDE w:val="0"/>
        <w:autoSpaceDN w:val="0"/>
        <w:adjustRightInd w:val="0"/>
        <w:rPr>
          <w:rFonts w:cs="Times New Roman"/>
        </w:rPr>
      </w:pPr>
    </w:p>
    <w:tbl>
      <w:tblPr>
        <w:tblStyle w:val="LightGrid-Accent11"/>
        <w:tblW w:w="0" w:type="auto"/>
        <w:tblInd w:w="936" w:type="dxa"/>
        <w:tblLook w:val="04A0" w:firstRow="1" w:lastRow="0" w:firstColumn="1" w:lastColumn="0" w:noHBand="0" w:noVBand="1"/>
      </w:tblPr>
      <w:tblGrid>
        <w:gridCol w:w="2394"/>
        <w:gridCol w:w="2394"/>
        <w:gridCol w:w="2394"/>
      </w:tblGrid>
      <w:tr w:rsidR="00DF4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F4F40" w:rsidRDefault="00DF4F40">
            <w:r>
              <w:t>Group</w:t>
            </w:r>
          </w:p>
        </w:tc>
        <w:tc>
          <w:tcPr>
            <w:tcW w:w="2394" w:type="dxa"/>
          </w:tcPr>
          <w:p w:rsidR="00DF4F40" w:rsidRDefault="00DF4F40">
            <w:pPr>
              <w:cnfStyle w:val="100000000000" w:firstRow="1" w:lastRow="0" w:firstColumn="0" w:lastColumn="0" w:oddVBand="0" w:evenVBand="0" w:oddHBand="0" w:evenHBand="0" w:firstRowFirstColumn="0" w:firstRowLastColumn="0" w:lastRowFirstColumn="0" w:lastRowLastColumn="0"/>
            </w:pPr>
            <w:r>
              <w:t>Dates</w:t>
            </w:r>
          </w:p>
        </w:tc>
        <w:tc>
          <w:tcPr>
            <w:tcW w:w="2394" w:type="dxa"/>
          </w:tcPr>
          <w:p w:rsidR="00DF4F40" w:rsidRDefault="00DF4F40">
            <w:pPr>
              <w:cnfStyle w:val="100000000000" w:firstRow="1" w:lastRow="0" w:firstColumn="0" w:lastColumn="0" w:oddVBand="0" w:evenVBand="0" w:oddHBand="0" w:evenHBand="0" w:firstRowFirstColumn="0" w:firstRowLastColumn="0" w:lastRowFirstColumn="0" w:lastRowLastColumn="0"/>
            </w:pP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F4F40" w:rsidRDefault="00DF4F40">
            <w:r>
              <w:t>Group 1</w:t>
            </w:r>
          </w:p>
        </w:tc>
        <w:tc>
          <w:tcPr>
            <w:tcW w:w="2394" w:type="dxa"/>
          </w:tcPr>
          <w:p w:rsidR="00DF4F40" w:rsidRDefault="00DF4F40">
            <w:pPr>
              <w:cnfStyle w:val="000000100000" w:firstRow="0" w:lastRow="0" w:firstColumn="0" w:lastColumn="0" w:oddVBand="0" w:evenVBand="0" w:oddHBand="1" w:evenHBand="0" w:firstRowFirstColumn="0" w:firstRowLastColumn="0" w:lastRowFirstColumn="0" w:lastRowLastColumn="0"/>
            </w:pPr>
            <w:r>
              <w:t xml:space="preserve">Mon., Sept. </w:t>
            </w:r>
            <w:r w:rsidR="006E7DBB">
              <w:t>8</w:t>
            </w:r>
          </w:p>
        </w:tc>
        <w:tc>
          <w:tcPr>
            <w:tcW w:w="2394" w:type="dxa"/>
          </w:tcPr>
          <w:p w:rsidR="00DF4F40" w:rsidRDefault="00DF4F40">
            <w:pPr>
              <w:cnfStyle w:val="000000100000" w:firstRow="0" w:lastRow="0" w:firstColumn="0" w:lastColumn="0" w:oddVBand="0" w:evenVBand="0" w:oddHBand="1" w:evenHBand="0" w:firstRowFirstColumn="0" w:firstRowLastColumn="0" w:lastRowFirstColumn="0" w:lastRowLastColumn="0"/>
            </w:pPr>
            <w:r>
              <w:t>Mon., Oct. 1</w:t>
            </w:r>
            <w:r w:rsidR="006E7DBB">
              <w:t>3</w:t>
            </w: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F4F40" w:rsidRDefault="00DF4F40">
            <w:r>
              <w:t>Group 2</w:t>
            </w:r>
          </w:p>
        </w:tc>
        <w:tc>
          <w:tcPr>
            <w:tcW w:w="2394" w:type="dxa"/>
          </w:tcPr>
          <w:p w:rsidR="00DF4F40" w:rsidRDefault="00DF4F40">
            <w:pPr>
              <w:cnfStyle w:val="000000010000" w:firstRow="0" w:lastRow="0" w:firstColumn="0" w:lastColumn="0" w:oddVBand="0" w:evenVBand="0" w:oddHBand="0" w:evenHBand="1" w:firstRowFirstColumn="0" w:firstRowLastColumn="0" w:lastRowFirstColumn="0" w:lastRowLastColumn="0"/>
            </w:pPr>
            <w:r>
              <w:t>Wed., Sept. 1</w:t>
            </w:r>
            <w:r w:rsidR="006E7DBB">
              <w:t>5</w:t>
            </w:r>
          </w:p>
        </w:tc>
        <w:tc>
          <w:tcPr>
            <w:tcW w:w="2394" w:type="dxa"/>
          </w:tcPr>
          <w:p w:rsidR="00DF4F40" w:rsidRDefault="00DF4F40">
            <w:pPr>
              <w:cnfStyle w:val="000000010000" w:firstRow="0" w:lastRow="0" w:firstColumn="0" w:lastColumn="0" w:oddVBand="0" w:evenVBand="0" w:oddHBand="0" w:evenHBand="1" w:firstRowFirstColumn="0" w:firstRowLastColumn="0" w:lastRowFirstColumn="0" w:lastRowLastColumn="0"/>
            </w:pPr>
            <w:r>
              <w:t>Mon., Oct. 2</w:t>
            </w:r>
            <w:r w:rsidR="006E7DBB">
              <w:t>0</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F4F40" w:rsidRDefault="00DF4F40">
            <w:r>
              <w:t>Group 3</w:t>
            </w:r>
          </w:p>
        </w:tc>
        <w:tc>
          <w:tcPr>
            <w:tcW w:w="2394" w:type="dxa"/>
          </w:tcPr>
          <w:p w:rsidR="00DF4F40" w:rsidRDefault="00DF4F40">
            <w:pPr>
              <w:cnfStyle w:val="000000100000" w:firstRow="0" w:lastRow="0" w:firstColumn="0" w:lastColumn="0" w:oddVBand="0" w:evenVBand="0" w:oddHBand="1" w:evenHBand="0" w:firstRowFirstColumn="0" w:firstRowLastColumn="0" w:lastRowFirstColumn="0" w:lastRowLastColumn="0"/>
            </w:pPr>
            <w:r>
              <w:t>Mon., Sept. 2</w:t>
            </w:r>
            <w:r w:rsidR="006E7DBB">
              <w:t>2</w:t>
            </w:r>
          </w:p>
        </w:tc>
        <w:tc>
          <w:tcPr>
            <w:tcW w:w="2394" w:type="dxa"/>
          </w:tcPr>
          <w:p w:rsidR="00DF4F40" w:rsidRDefault="006E7DBB">
            <w:pPr>
              <w:cnfStyle w:val="000000100000" w:firstRow="0" w:lastRow="0" w:firstColumn="0" w:lastColumn="0" w:oddVBand="0" w:evenVBand="0" w:oddHBand="1" w:evenHBand="0" w:firstRowFirstColumn="0" w:firstRowLastColumn="0" w:lastRowFirstColumn="0" w:lastRowLastColumn="0"/>
            </w:pPr>
            <w:r>
              <w:t>Wed</w:t>
            </w:r>
            <w:r w:rsidR="00DF4F40">
              <w:t>., Oct. 2</w:t>
            </w:r>
            <w:r>
              <w:t>9</w:t>
            </w: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F4F40" w:rsidRDefault="00DF4F40">
            <w:r>
              <w:t>Group 4</w:t>
            </w:r>
          </w:p>
        </w:tc>
        <w:tc>
          <w:tcPr>
            <w:tcW w:w="2394" w:type="dxa"/>
          </w:tcPr>
          <w:p w:rsidR="00DF4F40" w:rsidRDefault="00DF4F40">
            <w:pPr>
              <w:cnfStyle w:val="000000010000" w:firstRow="0" w:lastRow="0" w:firstColumn="0" w:lastColumn="0" w:oddVBand="0" w:evenVBand="0" w:oddHBand="0" w:evenHBand="1" w:firstRowFirstColumn="0" w:firstRowLastColumn="0" w:lastRowFirstColumn="0" w:lastRowLastColumn="0"/>
            </w:pPr>
            <w:r>
              <w:t xml:space="preserve">Mon., Sept. </w:t>
            </w:r>
            <w:r w:rsidR="006E7DBB">
              <w:t>29</w:t>
            </w:r>
          </w:p>
        </w:tc>
        <w:tc>
          <w:tcPr>
            <w:tcW w:w="2394" w:type="dxa"/>
          </w:tcPr>
          <w:p w:rsidR="00DF4F40" w:rsidRDefault="006E7DBB">
            <w:pPr>
              <w:cnfStyle w:val="000000010000" w:firstRow="0" w:lastRow="0" w:firstColumn="0" w:lastColumn="0" w:oddVBand="0" w:evenVBand="0" w:oddHBand="0" w:evenHBand="1" w:firstRowFirstColumn="0" w:firstRowLastColumn="0" w:lastRowFirstColumn="0" w:lastRowLastColumn="0"/>
            </w:pPr>
            <w:r>
              <w:t>Mon., Nov. 3</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F4F40" w:rsidRDefault="00DF4F40">
            <w:r>
              <w:t>Group 5</w:t>
            </w:r>
          </w:p>
        </w:tc>
        <w:tc>
          <w:tcPr>
            <w:tcW w:w="2394" w:type="dxa"/>
          </w:tcPr>
          <w:p w:rsidR="00DF4F40" w:rsidRDefault="00DF4F40">
            <w:pPr>
              <w:cnfStyle w:val="000000100000" w:firstRow="0" w:lastRow="0" w:firstColumn="0" w:lastColumn="0" w:oddVBand="0" w:evenVBand="0" w:oddHBand="1" w:evenHBand="0" w:firstRowFirstColumn="0" w:firstRowLastColumn="0" w:lastRowFirstColumn="0" w:lastRowLastColumn="0"/>
            </w:pPr>
            <w:r>
              <w:t xml:space="preserve">Mon., Oct. </w:t>
            </w:r>
            <w:r w:rsidR="006E7DBB">
              <w:t>6</w:t>
            </w:r>
          </w:p>
        </w:tc>
        <w:tc>
          <w:tcPr>
            <w:tcW w:w="2394" w:type="dxa"/>
          </w:tcPr>
          <w:p w:rsidR="00DF4F40" w:rsidRDefault="00DF4F40">
            <w:pPr>
              <w:cnfStyle w:val="000000100000" w:firstRow="0" w:lastRow="0" w:firstColumn="0" w:lastColumn="0" w:oddVBand="0" w:evenVBand="0" w:oddHBand="1" w:evenHBand="0" w:firstRowFirstColumn="0" w:firstRowLastColumn="0" w:lastRowFirstColumn="0" w:lastRowLastColumn="0"/>
            </w:pPr>
            <w:r>
              <w:t>Wed., Nov. 1</w:t>
            </w:r>
            <w:r w:rsidR="006E7DBB">
              <w:t>0</w:t>
            </w:r>
          </w:p>
        </w:tc>
      </w:tr>
    </w:tbl>
    <w:p w:rsidR="00DF4F40" w:rsidRDefault="00DF4F40" w:rsidP="00DF4F40">
      <w:pPr>
        <w:widowControl w:val="0"/>
        <w:autoSpaceDE w:val="0"/>
        <w:autoSpaceDN w:val="0"/>
        <w:adjustRightInd w:val="0"/>
        <w:rPr>
          <w:rFonts w:cs="Times New Roman"/>
        </w:rPr>
      </w:pPr>
    </w:p>
    <w:p w:rsidR="00DF4F40" w:rsidRDefault="00DF4F40" w:rsidP="00DF4F40">
      <w:pPr>
        <w:widowControl w:val="0"/>
        <w:autoSpaceDE w:val="0"/>
        <w:autoSpaceDN w:val="0"/>
        <w:adjustRightInd w:val="0"/>
        <w:rPr>
          <w:rFonts w:cs="Times New Roman"/>
        </w:rPr>
      </w:pPr>
    </w:p>
    <w:p w:rsidR="00DF4F40" w:rsidRPr="006E0A47" w:rsidRDefault="00DF4F40" w:rsidP="00DF4F40">
      <w:pPr>
        <w:widowControl w:val="0"/>
        <w:autoSpaceDE w:val="0"/>
        <w:autoSpaceDN w:val="0"/>
        <w:adjustRightInd w:val="0"/>
        <w:rPr>
          <w:rFonts w:cs="Times New Roman"/>
        </w:rPr>
      </w:pPr>
      <w:r w:rsidRPr="006E0A47">
        <w:rPr>
          <w:rFonts w:cs="Times New Roman"/>
        </w:rPr>
        <w:t>The cards should include the following:</w:t>
      </w:r>
    </w:p>
    <w:p w:rsidR="00DF4F40" w:rsidRDefault="00DF4F40" w:rsidP="00DF4F40">
      <w:pPr>
        <w:pStyle w:val="ListParagraph"/>
        <w:widowControl w:val="0"/>
        <w:numPr>
          <w:ilvl w:val="0"/>
          <w:numId w:val="4"/>
        </w:numPr>
        <w:autoSpaceDE w:val="0"/>
        <w:autoSpaceDN w:val="0"/>
        <w:adjustRightInd w:val="0"/>
        <w:rPr>
          <w:rFonts w:cs="Times New Roman"/>
        </w:rPr>
      </w:pPr>
      <w:r w:rsidRPr="006E0A47">
        <w:rPr>
          <w:rFonts w:cs="Times New Roman"/>
        </w:rPr>
        <w:t>Your name, your cited source, and the due date</w:t>
      </w:r>
    </w:p>
    <w:p w:rsidR="00DF4F40" w:rsidRDefault="00DF4F40" w:rsidP="00DF4F40">
      <w:pPr>
        <w:pStyle w:val="ListParagraph"/>
        <w:widowControl w:val="0"/>
        <w:numPr>
          <w:ilvl w:val="0"/>
          <w:numId w:val="4"/>
        </w:numPr>
        <w:autoSpaceDE w:val="0"/>
        <w:autoSpaceDN w:val="0"/>
        <w:adjustRightInd w:val="0"/>
        <w:rPr>
          <w:rFonts w:cs="Times New Roman"/>
        </w:rPr>
      </w:pPr>
      <w:r>
        <w:rPr>
          <w:rFonts w:cs="Times New Roman"/>
        </w:rPr>
        <w:t>Organization’s mission statement or general purpose</w:t>
      </w:r>
    </w:p>
    <w:p w:rsidR="00DF4F40" w:rsidRPr="006E0A47" w:rsidRDefault="00DF4F40" w:rsidP="00DF4F40">
      <w:pPr>
        <w:pStyle w:val="ListParagraph"/>
        <w:widowControl w:val="0"/>
        <w:numPr>
          <w:ilvl w:val="0"/>
          <w:numId w:val="4"/>
        </w:numPr>
        <w:autoSpaceDE w:val="0"/>
        <w:autoSpaceDN w:val="0"/>
        <w:adjustRightInd w:val="0"/>
        <w:rPr>
          <w:rFonts w:cs="Times New Roman"/>
        </w:rPr>
      </w:pPr>
      <w:r>
        <w:rPr>
          <w:rFonts w:cs="Times New Roman"/>
        </w:rPr>
        <w:t>Organization’s key publics</w:t>
      </w:r>
    </w:p>
    <w:p w:rsidR="00DF4F40" w:rsidRPr="006E0A47" w:rsidRDefault="00DF4F40" w:rsidP="00DF4F40">
      <w:pPr>
        <w:pStyle w:val="ListParagraph"/>
        <w:widowControl w:val="0"/>
        <w:numPr>
          <w:ilvl w:val="0"/>
          <w:numId w:val="4"/>
        </w:numPr>
        <w:autoSpaceDE w:val="0"/>
        <w:autoSpaceDN w:val="0"/>
        <w:adjustRightInd w:val="0"/>
        <w:rPr>
          <w:rFonts w:cs="Times New Roman"/>
        </w:rPr>
      </w:pPr>
      <w:r w:rsidRPr="006E0A47">
        <w:rPr>
          <w:rFonts w:cs="Times New Roman"/>
        </w:rPr>
        <w:t>Your reaction and thoughts about the issue/event--  Incomplete sentences are fine.  These notes are to help you share coherently with the class.</w:t>
      </w:r>
    </w:p>
    <w:p w:rsidR="00DF4F40" w:rsidRDefault="00DF4F40" w:rsidP="00DF4F40">
      <w:pPr>
        <w:widowControl w:val="0"/>
        <w:autoSpaceDE w:val="0"/>
        <w:autoSpaceDN w:val="0"/>
        <w:adjustRightInd w:val="0"/>
        <w:rPr>
          <w:rFonts w:cs="Times New Roman"/>
          <w:b/>
        </w:rPr>
      </w:pPr>
    </w:p>
    <w:p w:rsidR="00DF4F40" w:rsidRPr="00643505" w:rsidRDefault="00DF4F40" w:rsidP="00DF4F40">
      <w:pPr>
        <w:widowControl w:val="0"/>
        <w:autoSpaceDE w:val="0"/>
        <w:autoSpaceDN w:val="0"/>
        <w:adjustRightInd w:val="0"/>
        <w:rPr>
          <w:rFonts w:cs="Times New Roman"/>
        </w:rPr>
      </w:pPr>
      <w:r w:rsidRPr="00643505">
        <w:rPr>
          <w:rFonts w:cs="Times New Roman"/>
          <w:b/>
        </w:rPr>
        <w:t>Case Brief and Analysis (Individual Assignment)</w:t>
      </w:r>
      <w:r w:rsidRPr="00643505">
        <w:rPr>
          <w:rFonts w:cs="Times New Roman"/>
          <w:b/>
        </w:rPr>
        <w:tab/>
      </w:r>
      <w:r w:rsidRPr="00643505">
        <w:rPr>
          <w:rFonts w:cs="Times New Roman"/>
          <w:b/>
        </w:rPr>
        <w:tab/>
        <w:t>30%</w:t>
      </w:r>
    </w:p>
    <w:p w:rsidR="00DF4F40" w:rsidRPr="00643505" w:rsidRDefault="00DF4F40" w:rsidP="00DF4F40">
      <w:pPr>
        <w:pStyle w:val="ListParagraph"/>
        <w:widowControl w:val="0"/>
        <w:numPr>
          <w:ilvl w:val="0"/>
          <w:numId w:val="4"/>
        </w:numPr>
        <w:autoSpaceDE w:val="0"/>
        <w:autoSpaceDN w:val="0"/>
        <w:adjustRightInd w:val="0"/>
        <w:rPr>
          <w:rFonts w:cs="Times New Roman"/>
        </w:rPr>
      </w:pPr>
      <w:r w:rsidRPr="00643505">
        <w:rPr>
          <w:rFonts w:cs="Times New Roman"/>
        </w:rPr>
        <w:t>A written case brief will serve as your midterm exam.  Case briefs should be 4-5 pages in length (not including citations), typed in 12-point font, preferably Arial, Cambria or Times New Roman, and double-spaced.  These must be turned in as a hard copy to me at the beginning of class on the day they are due.  Your brief will be graded in three parts: (1) the synopsis of the case situation/facts (25 points), (2) the analysis of the case, including course terminology (60 points), and (3) the professionalism of your paper, which includes  spelling, grammar and editing (15 points).</w:t>
      </w:r>
    </w:p>
    <w:p w:rsidR="00ED42D3" w:rsidRDefault="00DF4F40" w:rsidP="00DF4F40">
      <w:pPr>
        <w:pStyle w:val="ListParagraph"/>
        <w:widowControl w:val="0"/>
        <w:numPr>
          <w:ilvl w:val="0"/>
          <w:numId w:val="4"/>
        </w:numPr>
        <w:autoSpaceDE w:val="0"/>
        <w:autoSpaceDN w:val="0"/>
        <w:adjustRightInd w:val="0"/>
        <w:rPr>
          <w:rFonts w:cs="Times New Roman"/>
        </w:rPr>
      </w:pPr>
      <w:r w:rsidRPr="00643505">
        <w:rPr>
          <w:rFonts w:cs="Times New Roman"/>
        </w:rPr>
        <w:t>The synopsis (Part I) should include the pertinent facts of the case including the organization involved, a brief description of the situation, stakeholders and the outcome. Save your critique/analysis for the second part. Use your own words; do not regurgitate what you’ve read.  In the analysis (Part II), examine what the organization did and then discuss whether its tactics and strategies would be considered effective public relations. Address whether the research used was appropriate given the situation, whether the organization had measurable goals and objectives, and whether it accurately identified its publics. What messages were communicated? Did the organization formally evaluate its efforts? You may refer to other cases that we have discussed or will discuss to make a comparison or contrast. Your opinions should be based on what you have learned about effective public relations.  Write this section from the first person point of view.</w:t>
      </w:r>
    </w:p>
    <w:p w:rsidR="00DF4F40" w:rsidRPr="00643505" w:rsidRDefault="00ED42D3" w:rsidP="00DF4F40">
      <w:pPr>
        <w:pStyle w:val="ListParagraph"/>
        <w:widowControl w:val="0"/>
        <w:numPr>
          <w:ilvl w:val="0"/>
          <w:numId w:val="4"/>
        </w:numPr>
        <w:autoSpaceDE w:val="0"/>
        <w:autoSpaceDN w:val="0"/>
        <w:adjustRightInd w:val="0"/>
        <w:rPr>
          <w:rFonts w:cs="Times New Roman"/>
        </w:rPr>
      </w:pPr>
      <w:r w:rsidRPr="00ED42D3">
        <w:rPr>
          <w:rFonts w:cs="Times New Roman"/>
          <w:b/>
        </w:rPr>
        <w:t>A one-page proposal describing your individual case brief topic is due at the start of class, Mon., Sept. 8</w:t>
      </w:r>
      <w:r>
        <w:rPr>
          <w:rFonts w:cs="Times New Roman"/>
        </w:rPr>
        <w:t>.</w:t>
      </w:r>
    </w:p>
    <w:p w:rsidR="00DF4F40" w:rsidRPr="00643505" w:rsidRDefault="00DF4F40" w:rsidP="00DF4F40">
      <w:pPr>
        <w:widowControl w:val="0"/>
        <w:autoSpaceDE w:val="0"/>
        <w:autoSpaceDN w:val="0"/>
        <w:adjustRightInd w:val="0"/>
        <w:rPr>
          <w:rFonts w:cs="Times New Roman"/>
        </w:rPr>
      </w:pPr>
    </w:p>
    <w:p w:rsidR="007739ED" w:rsidRDefault="007739ED" w:rsidP="00DF4F40">
      <w:pPr>
        <w:widowControl w:val="0"/>
        <w:autoSpaceDE w:val="0"/>
        <w:autoSpaceDN w:val="0"/>
        <w:adjustRightInd w:val="0"/>
        <w:rPr>
          <w:rFonts w:cs="Times New Roman"/>
          <w:b/>
          <w:sz w:val="28"/>
          <w:szCs w:val="28"/>
        </w:rPr>
      </w:pPr>
    </w:p>
    <w:p w:rsidR="007739ED" w:rsidRDefault="007739ED" w:rsidP="00DF4F40">
      <w:pPr>
        <w:widowControl w:val="0"/>
        <w:autoSpaceDE w:val="0"/>
        <w:autoSpaceDN w:val="0"/>
        <w:adjustRightInd w:val="0"/>
        <w:rPr>
          <w:rFonts w:cs="Times New Roman"/>
          <w:b/>
          <w:sz w:val="28"/>
          <w:szCs w:val="28"/>
        </w:rPr>
      </w:pPr>
    </w:p>
    <w:p w:rsidR="007739ED" w:rsidRDefault="007739ED" w:rsidP="00DF4F40">
      <w:pPr>
        <w:widowControl w:val="0"/>
        <w:autoSpaceDE w:val="0"/>
        <w:autoSpaceDN w:val="0"/>
        <w:adjustRightInd w:val="0"/>
        <w:rPr>
          <w:rFonts w:cs="Times New Roman"/>
          <w:b/>
          <w:sz w:val="28"/>
          <w:szCs w:val="28"/>
        </w:rPr>
      </w:pPr>
    </w:p>
    <w:p w:rsidR="007739ED" w:rsidRDefault="007739ED" w:rsidP="00DF4F40">
      <w:pPr>
        <w:widowControl w:val="0"/>
        <w:autoSpaceDE w:val="0"/>
        <w:autoSpaceDN w:val="0"/>
        <w:adjustRightInd w:val="0"/>
        <w:rPr>
          <w:rFonts w:cs="Times New Roman"/>
          <w:b/>
          <w:sz w:val="28"/>
          <w:szCs w:val="28"/>
        </w:rPr>
      </w:pPr>
    </w:p>
    <w:p w:rsidR="007739ED" w:rsidRDefault="007739ED" w:rsidP="00DF4F40">
      <w:pPr>
        <w:widowControl w:val="0"/>
        <w:autoSpaceDE w:val="0"/>
        <w:autoSpaceDN w:val="0"/>
        <w:adjustRightInd w:val="0"/>
        <w:rPr>
          <w:rFonts w:cs="Times New Roman"/>
          <w:b/>
          <w:sz w:val="28"/>
          <w:szCs w:val="28"/>
        </w:rPr>
      </w:pPr>
    </w:p>
    <w:p w:rsidR="00DF4F40" w:rsidRPr="00B56A12" w:rsidRDefault="00DF4F40" w:rsidP="00DF4F40">
      <w:pPr>
        <w:widowControl w:val="0"/>
        <w:autoSpaceDE w:val="0"/>
        <w:autoSpaceDN w:val="0"/>
        <w:adjustRightInd w:val="0"/>
        <w:rPr>
          <w:rFonts w:cs="Times New Roman"/>
          <w:b/>
          <w:sz w:val="28"/>
          <w:szCs w:val="28"/>
        </w:rPr>
      </w:pPr>
      <w:r w:rsidRPr="00B56A12">
        <w:rPr>
          <w:rFonts w:cs="Times New Roman"/>
          <w:b/>
          <w:sz w:val="28"/>
          <w:szCs w:val="28"/>
        </w:rPr>
        <w:t>Team Work</w:t>
      </w:r>
    </w:p>
    <w:p w:rsidR="00DF4F40" w:rsidRDefault="00DF4F40" w:rsidP="00DF4F40">
      <w:pPr>
        <w:widowControl w:val="0"/>
        <w:autoSpaceDE w:val="0"/>
        <w:autoSpaceDN w:val="0"/>
        <w:adjustRightInd w:val="0"/>
        <w:rPr>
          <w:rFonts w:cs="Times New Roman"/>
          <w:b/>
        </w:rPr>
      </w:pPr>
      <w:r>
        <w:rPr>
          <w:rFonts w:cs="Times New Roman"/>
          <w:b/>
        </w:rPr>
        <w:t xml:space="preserve">Forming Teams:  </w:t>
      </w:r>
    </w:p>
    <w:p w:rsidR="00DF4F40" w:rsidRDefault="00DF4F40" w:rsidP="00DF4F40">
      <w:pPr>
        <w:widowControl w:val="0"/>
        <w:autoSpaceDE w:val="0"/>
        <w:autoSpaceDN w:val="0"/>
        <w:adjustRightInd w:val="0"/>
        <w:ind w:firstLine="720"/>
        <w:rPr>
          <w:rFonts w:cs="Times New Roman"/>
        </w:rPr>
      </w:pPr>
      <w:r>
        <w:rPr>
          <w:rFonts w:cs="Times New Roman"/>
        </w:rPr>
        <w:t>I will randomly assign you to five teams of fou</w:t>
      </w:r>
      <w:r w:rsidR="00ED42D3">
        <w:rPr>
          <w:rFonts w:cs="Times New Roman"/>
        </w:rPr>
        <w:t>r students the week of August 25</w:t>
      </w:r>
      <w:r w:rsidRPr="00643505">
        <w:rPr>
          <w:rFonts w:cs="Times New Roman"/>
          <w:vertAlign w:val="superscript"/>
        </w:rPr>
        <w:t>th</w:t>
      </w:r>
      <w:r>
        <w:rPr>
          <w:rFonts w:cs="Times New Roman"/>
        </w:rPr>
        <w:t xml:space="preserve">.   I will give you time at the end </w:t>
      </w:r>
      <w:r w:rsidR="00ED42D3">
        <w:rPr>
          <w:rFonts w:cs="Times New Roman"/>
        </w:rPr>
        <w:t>of class on Wednesday, August 27</w:t>
      </w:r>
      <w:r w:rsidRPr="00B56A12">
        <w:rPr>
          <w:rFonts w:cs="Times New Roman"/>
          <w:vertAlign w:val="superscript"/>
        </w:rPr>
        <w:t>th</w:t>
      </w:r>
      <w:r>
        <w:rPr>
          <w:rFonts w:cs="Times New Roman"/>
        </w:rPr>
        <w:t xml:space="preserve"> to share schedules and contact information.  Your team should be considered a working PR agency for the purposes of the assignments. Your team</w:t>
      </w:r>
      <w:r w:rsidRPr="006E0A47">
        <w:rPr>
          <w:rFonts w:cs="Times New Roman"/>
        </w:rPr>
        <w:t xml:space="preserve"> must identify an issue relevant to the organization by </w:t>
      </w:r>
      <w:r w:rsidR="00ED42D3">
        <w:rPr>
          <w:rFonts w:cs="Times New Roman"/>
          <w:b/>
        </w:rPr>
        <w:t>Wed., Sept. 17</w:t>
      </w:r>
      <w:r>
        <w:rPr>
          <w:rFonts w:cs="Times New Roman"/>
          <w:b/>
        </w:rPr>
        <w:t>,</w:t>
      </w:r>
      <w:r>
        <w:rPr>
          <w:rFonts w:cs="Times New Roman"/>
        </w:rPr>
        <w:t xml:space="preserve"> </w:t>
      </w:r>
      <w:r w:rsidRPr="006E0A47">
        <w:rPr>
          <w:rFonts w:cs="Times New Roman"/>
        </w:rPr>
        <w:t xml:space="preserve">and submit </w:t>
      </w:r>
      <w:r>
        <w:rPr>
          <w:rFonts w:cs="Times New Roman"/>
        </w:rPr>
        <w:t>the following in writing at the beginning of the class:</w:t>
      </w:r>
    </w:p>
    <w:p w:rsidR="00DF4F40" w:rsidRDefault="00DF4F40" w:rsidP="00DF4F40">
      <w:pPr>
        <w:pStyle w:val="ListParagraph"/>
        <w:widowControl w:val="0"/>
        <w:numPr>
          <w:ilvl w:val="0"/>
          <w:numId w:val="10"/>
        </w:numPr>
        <w:autoSpaceDE w:val="0"/>
        <w:autoSpaceDN w:val="0"/>
        <w:adjustRightInd w:val="0"/>
        <w:rPr>
          <w:rFonts w:cs="Times New Roman"/>
        </w:rPr>
      </w:pPr>
      <w:r>
        <w:rPr>
          <w:rFonts w:cs="Times New Roman"/>
        </w:rPr>
        <w:t>Team Name/Team Number/Members</w:t>
      </w:r>
    </w:p>
    <w:p w:rsidR="00DF4F40" w:rsidRPr="00582231" w:rsidRDefault="00DF4F40" w:rsidP="00DF4F40">
      <w:pPr>
        <w:pStyle w:val="ListParagraph"/>
        <w:widowControl w:val="0"/>
        <w:numPr>
          <w:ilvl w:val="0"/>
          <w:numId w:val="10"/>
        </w:numPr>
        <w:autoSpaceDE w:val="0"/>
        <w:autoSpaceDN w:val="0"/>
        <w:adjustRightInd w:val="0"/>
        <w:rPr>
          <w:rFonts w:cs="Times New Roman"/>
        </w:rPr>
      </w:pPr>
      <w:r w:rsidRPr="00582231">
        <w:rPr>
          <w:rFonts w:cs="Times New Roman"/>
        </w:rPr>
        <w:t xml:space="preserve">the </w:t>
      </w:r>
      <w:r>
        <w:rPr>
          <w:rFonts w:cs="Times New Roman"/>
        </w:rPr>
        <w:t xml:space="preserve">selected </w:t>
      </w:r>
      <w:r w:rsidRPr="00582231">
        <w:rPr>
          <w:rFonts w:cs="Times New Roman"/>
        </w:rPr>
        <w:t xml:space="preserve">organization's name, </w:t>
      </w:r>
    </w:p>
    <w:p w:rsidR="00DF4F40" w:rsidRPr="00582231" w:rsidRDefault="00DF4F40" w:rsidP="00DF4F40">
      <w:pPr>
        <w:pStyle w:val="ListParagraph"/>
        <w:widowControl w:val="0"/>
        <w:numPr>
          <w:ilvl w:val="0"/>
          <w:numId w:val="10"/>
        </w:numPr>
        <w:autoSpaceDE w:val="0"/>
        <w:autoSpaceDN w:val="0"/>
        <w:adjustRightInd w:val="0"/>
        <w:rPr>
          <w:rFonts w:cs="Times New Roman"/>
        </w:rPr>
      </w:pPr>
      <w:r w:rsidRPr="00582231">
        <w:rPr>
          <w:rFonts w:cs="Times New Roman"/>
        </w:rPr>
        <w:t xml:space="preserve">a brief synopsis (two to three paragraphs) of the situation, and </w:t>
      </w:r>
    </w:p>
    <w:p w:rsidR="00DF4F40" w:rsidRPr="00582231" w:rsidRDefault="00DF4F40" w:rsidP="00DF4F40">
      <w:pPr>
        <w:pStyle w:val="ListParagraph"/>
        <w:widowControl w:val="0"/>
        <w:numPr>
          <w:ilvl w:val="0"/>
          <w:numId w:val="10"/>
        </w:numPr>
        <w:autoSpaceDE w:val="0"/>
        <w:autoSpaceDN w:val="0"/>
        <w:adjustRightInd w:val="0"/>
        <w:rPr>
          <w:rFonts w:cs="Times New Roman"/>
        </w:rPr>
      </w:pPr>
      <w:r w:rsidRPr="00582231">
        <w:rPr>
          <w:rFonts w:cs="Times New Roman"/>
        </w:rPr>
        <w:t>the name and phone number (</w:t>
      </w:r>
      <w:r>
        <w:rPr>
          <w:rFonts w:cs="Times New Roman"/>
        </w:rPr>
        <w:t>or e</w:t>
      </w:r>
      <w:r w:rsidRPr="00582231">
        <w:rPr>
          <w:rFonts w:cs="Times New Roman"/>
        </w:rPr>
        <w:t xml:space="preserve">mail address) of a contact person who is willing to talk with you and share information about the issue and the organization's response to it. </w:t>
      </w:r>
    </w:p>
    <w:p w:rsidR="00DF4F40" w:rsidRDefault="00DF4F40" w:rsidP="00DF4F40">
      <w:pPr>
        <w:widowControl w:val="0"/>
        <w:autoSpaceDE w:val="0"/>
        <w:autoSpaceDN w:val="0"/>
        <w:adjustRightInd w:val="0"/>
        <w:ind w:left="360"/>
        <w:rPr>
          <w:rFonts w:cs="Times New Roman"/>
          <w:b/>
        </w:rPr>
      </w:pPr>
    </w:p>
    <w:p w:rsidR="00DF4F40" w:rsidRPr="00A342BB" w:rsidRDefault="00DF4F40" w:rsidP="00DF4F40">
      <w:pPr>
        <w:widowControl w:val="0"/>
        <w:autoSpaceDE w:val="0"/>
        <w:autoSpaceDN w:val="0"/>
        <w:adjustRightInd w:val="0"/>
        <w:rPr>
          <w:rFonts w:cs="Times New Roman"/>
          <w:b/>
        </w:rPr>
      </w:pPr>
      <w:r w:rsidRPr="00A342BB">
        <w:rPr>
          <w:rFonts w:cs="Times New Roman"/>
          <w:b/>
        </w:rPr>
        <w:t>Team Responses to Challenge Questions</w:t>
      </w:r>
      <w:r w:rsidRPr="00A342BB">
        <w:rPr>
          <w:rFonts w:cs="Times New Roman"/>
          <w:b/>
        </w:rPr>
        <w:tab/>
        <w:t>15%</w:t>
      </w:r>
    </w:p>
    <w:p w:rsidR="00DF4F40" w:rsidRPr="00A342BB" w:rsidRDefault="00DF4F40" w:rsidP="00DF4F40">
      <w:pPr>
        <w:widowControl w:val="0"/>
        <w:autoSpaceDE w:val="0"/>
        <w:autoSpaceDN w:val="0"/>
        <w:adjustRightInd w:val="0"/>
        <w:ind w:firstLine="360"/>
        <w:rPr>
          <w:rFonts w:cs="Times New Roman"/>
        </w:rPr>
      </w:pPr>
      <w:r w:rsidRPr="00A342BB">
        <w:rPr>
          <w:rFonts w:cs="Times New Roman"/>
        </w:rPr>
        <w:t>After an introduction to each day’s topic and occasional visits from our guest experts, you will meet with your “agency” (your assigned team) to brainstorm responses to challenge questions.  Your designated spokesperson</w:t>
      </w:r>
      <w:r>
        <w:rPr>
          <w:rFonts w:cs="Times New Roman"/>
        </w:rPr>
        <w:t>s</w:t>
      </w:r>
      <w:r w:rsidRPr="00A342BB">
        <w:rPr>
          <w:rFonts w:cs="Times New Roman"/>
        </w:rPr>
        <w:t xml:space="preserve"> will briefly present your team’s solutions to the challenge questions weekly.</w:t>
      </w:r>
    </w:p>
    <w:p w:rsidR="00DF4F40" w:rsidRDefault="00DF4F40" w:rsidP="00DF4F40">
      <w:pPr>
        <w:widowControl w:val="0"/>
        <w:autoSpaceDE w:val="0"/>
        <w:autoSpaceDN w:val="0"/>
        <w:adjustRightInd w:val="0"/>
        <w:rPr>
          <w:rFonts w:cs="Times New Roman"/>
        </w:rPr>
      </w:pPr>
    </w:p>
    <w:p w:rsidR="00DF4F40" w:rsidRPr="006E0A47" w:rsidRDefault="00DF4F40" w:rsidP="00DF4F40">
      <w:pPr>
        <w:widowControl w:val="0"/>
        <w:autoSpaceDE w:val="0"/>
        <w:autoSpaceDN w:val="0"/>
        <w:adjustRightInd w:val="0"/>
        <w:rPr>
          <w:rFonts w:cs="Times New Roman"/>
          <w:b/>
        </w:rPr>
      </w:pPr>
      <w:r>
        <w:rPr>
          <w:rFonts w:cs="Times New Roman"/>
          <w:b/>
        </w:rPr>
        <w:t xml:space="preserve">Written </w:t>
      </w:r>
      <w:r w:rsidRPr="006E0A47">
        <w:rPr>
          <w:rFonts w:cs="Times New Roman"/>
          <w:b/>
        </w:rPr>
        <w:t>Case Study</w:t>
      </w:r>
      <w:r>
        <w:rPr>
          <w:rFonts w:cs="Times New Roman"/>
          <w:b/>
        </w:rPr>
        <w:t xml:space="preserve"> and Presentation (Team Assignment) 3</w:t>
      </w:r>
      <w:r w:rsidRPr="006E0A47">
        <w:rPr>
          <w:rFonts w:cs="Times New Roman"/>
          <w:b/>
        </w:rPr>
        <w:t>0%</w:t>
      </w:r>
    </w:p>
    <w:p w:rsidR="00DF4F40" w:rsidRDefault="00DF4F40" w:rsidP="00DF4F40">
      <w:pPr>
        <w:widowControl w:val="0"/>
        <w:autoSpaceDE w:val="0"/>
        <w:autoSpaceDN w:val="0"/>
        <w:adjustRightInd w:val="0"/>
        <w:ind w:firstLine="720"/>
        <w:rPr>
          <w:rFonts w:cs="Times New Roman"/>
        </w:rPr>
      </w:pPr>
      <w:r w:rsidRPr="006E0A47">
        <w:rPr>
          <w:rFonts w:cs="Times New Roman"/>
        </w:rPr>
        <w:t xml:space="preserve">The purpose of this assignment is to give you experience in analyzing the public relations work of others, including assessing the strengths </w:t>
      </w:r>
      <w:r>
        <w:rPr>
          <w:rFonts w:cs="Times New Roman"/>
        </w:rPr>
        <w:t>and weaknesses of their approach and responses. This assignment</w:t>
      </w:r>
      <w:r w:rsidRPr="006E0A47">
        <w:rPr>
          <w:rFonts w:cs="Times New Roman"/>
        </w:rPr>
        <w:t xml:space="preserve"> should also give you more experience in gathering data/information from a variety of sources using </w:t>
      </w:r>
      <w:r>
        <w:rPr>
          <w:rFonts w:cs="Times New Roman"/>
        </w:rPr>
        <w:t>various</w:t>
      </w:r>
      <w:r w:rsidRPr="006E0A47">
        <w:rPr>
          <w:rFonts w:cs="Times New Roman"/>
        </w:rPr>
        <w:t xml:space="preserve"> </w:t>
      </w:r>
      <w:r>
        <w:rPr>
          <w:rFonts w:cs="Times New Roman"/>
        </w:rPr>
        <w:t>re</w:t>
      </w:r>
      <w:r w:rsidRPr="006E0A47">
        <w:rPr>
          <w:rFonts w:cs="Times New Roman"/>
        </w:rPr>
        <w:t>search techniques and in synthesizing and presenting this information</w:t>
      </w:r>
      <w:r>
        <w:rPr>
          <w:rFonts w:cs="Times New Roman"/>
        </w:rPr>
        <w:t xml:space="preserve"> in a persuasive and professional manner</w:t>
      </w:r>
      <w:r w:rsidRPr="006E0A47">
        <w:rPr>
          <w:rFonts w:cs="Times New Roman"/>
        </w:rPr>
        <w:t xml:space="preserve">. It also </w:t>
      </w:r>
      <w:r>
        <w:rPr>
          <w:rFonts w:cs="Times New Roman"/>
        </w:rPr>
        <w:t>will give you more experience with working in small group environments, and in the delegation, coordination and management of</w:t>
      </w:r>
      <w:r w:rsidRPr="006E0A47">
        <w:rPr>
          <w:rFonts w:cs="Times New Roman"/>
        </w:rPr>
        <w:t xml:space="preserve"> tasks. </w:t>
      </w:r>
    </w:p>
    <w:p w:rsidR="00DF4F40" w:rsidRDefault="00DF4F40" w:rsidP="00DF4F40">
      <w:pPr>
        <w:widowControl w:val="0"/>
        <w:autoSpaceDE w:val="0"/>
        <w:autoSpaceDN w:val="0"/>
        <w:adjustRightInd w:val="0"/>
        <w:ind w:firstLine="720"/>
        <w:rPr>
          <w:rFonts w:cs="Times New Roman"/>
        </w:rPr>
      </w:pPr>
      <w:r>
        <w:rPr>
          <w:rFonts w:cs="Times New Roman"/>
        </w:rPr>
        <w:t>I will give you three class periods later in the semester to</w:t>
      </w:r>
      <w:r w:rsidR="006C4BCF">
        <w:rPr>
          <w:rFonts w:cs="Times New Roman"/>
        </w:rPr>
        <w:t xml:space="preserve"> work with your teammates (11/10, 11/24 and 12/1</w:t>
      </w:r>
      <w:r>
        <w:rPr>
          <w:rFonts w:cs="Times New Roman"/>
        </w:rPr>
        <w:t xml:space="preserve">).  You may opt to work at a location other than the classroom on those days (it can get distracting with five teams talking at once).  </w:t>
      </w:r>
    </w:p>
    <w:p w:rsidR="00B87CB6" w:rsidRDefault="00B87CB6" w:rsidP="00DF4F40">
      <w:pPr>
        <w:widowControl w:val="0"/>
        <w:autoSpaceDE w:val="0"/>
        <w:autoSpaceDN w:val="0"/>
        <w:adjustRightInd w:val="0"/>
        <w:ind w:firstLine="720"/>
        <w:rPr>
          <w:rFonts w:cs="Times New Roman"/>
        </w:rPr>
      </w:pPr>
    </w:p>
    <w:p w:rsidR="00DF4F40" w:rsidRDefault="00DF4F40" w:rsidP="00DF4F40">
      <w:pPr>
        <w:widowControl w:val="0"/>
        <w:autoSpaceDE w:val="0"/>
        <w:autoSpaceDN w:val="0"/>
        <w:adjustRightInd w:val="0"/>
        <w:ind w:firstLine="720"/>
        <w:rPr>
          <w:rFonts w:cs="Times New Roman"/>
        </w:rPr>
      </w:pPr>
      <w:r>
        <w:rPr>
          <w:rFonts w:cs="Times New Roman"/>
        </w:rPr>
        <w:t>Your team will need to:</w:t>
      </w:r>
    </w:p>
    <w:p w:rsidR="00DF4F40" w:rsidRPr="006E0A47" w:rsidRDefault="00DF4F40" w:rsidP="00DF4F40">
      <w:pPr>
        <w:widowControl w:val="0"/>
        <w:autoSpaceDE w:val="0"/>
        <w:autoSpaceDN w:val="0"/>
        <w:adjustRightInd w:val="0"/>
        <w:ind w:firstLine="720"/>
        <w:rPr>
          <w:rFonts w:cs="Times New Roman"/>
        </w:rPr>
      </w:pPr>
    </w:p>
    <w:p w:rsidR="00DF4F40" w:rsidRPr="00B56A12" w:rsidRDefault="00DF4F40" w:rsidP="00DF4F40">
      <w:pPr>
        <w:pStyle w:val="ListParagraph"/>
        <w:widowControl w:val="0"/>
        <w:numPr>
          <w:ilvl w:val="0"/>
          <w:numId w:val="9"/>
        </w:numPr>
        <w:autoSpaceDE w:val="0"/>
        <w:autoSpaceDN w:val="0"/>
        <w:adjustRightInd w:val="0"/>
        <w:ind w:left="0"/>
        <w:rPr>
          <w:rFonts w:cs="Times New Roman"/>
        </w:rPr>
      </w:pPr>
      <w:r w:rsidRPr="00BA6110">
        <w:rPr>
          <w:rFonts w:cs="Times New Roman"/>
        </w:rPr>
        <w:t>Identify a problem, opportunity or ethical issue that an organization (for-profit or non-profit) faced that required significant public relations involvement.</w:t>
      </w:r>
    </w:p>
    <w:p w:rsidR="00DF4F40" w:rsidRPr="00B56A12" w:rsidRDefault="00DF4F40" w:rsidP="00DF4F40">
      <w:pPr>
        <w:pStyle w:val="ListParagraph"/>
        <w:widowControl w:val="0"/>
        <w:numPr>
          <w:ilvl w:val="0"/>
          <w:numId w:val="9"/>
        </w:numPr>
        <w:autoSpaceDE w:val="0"/>
        <w:autoSpaceDN w:val="0"/>
        <w:adjustRightInd w:val="0"/>
        <w:ind w:left="0"/>
        <w:rPr>
          <w:rFonts w:cs="Times New Roman"/>
        </w:rPr>
      </w:pPr>
      <w:r w:rsidRPr="00BA6110">
        <w:rPr>
          <w:rFonts w:cs="Times New Roman"/>
        </w:rPr>
        <w:t>Collect detailed, thorough background information about the organization, including its goals, mission, values, financial standing, products/services, and history.</w:t>
      </w:r>
    </w:p>
    <w:p w:rsidR="00DF4F40" w:rsidRPr="00B56A12" w:rsidRDefault="00DF4F40" w:rsidP="00DF4F40">
      <w:pPr>
        <w:pStyle w:val="ListParagraph"/>
        <w:widowControl w:val="0"/>
        <w:numPr>
          <w:ilvl w:val="0"/>
          <w:numId w:val="9"/>
        </w:numPr>
        <w:autoSpaceDE w:val="0"/>
        <w:autoSpaceDN w:val="0"/>
        <w:adjustRightInd w:val="0"/>
        <w:ind w:left="0"/>
        <w:rPr>
          <w:rFonts w:cs="Times New Roman"/>
        </w:rPr>
      </w:pPr>
      <w:r w:rsidRPr="00BA6110">
        <w:rPr>
          <w:rFonts w:cs="Times New Roman"/>
        </w:rPr>
        <w:t>Collect detailed information on the issue/challenge that the organization faced.</w:t>
      </w:r>
    </w:p>
    <w:p w:rsidR="00DF4F40" w:rsidRPr="00B56A12" w:rsidRDefault="00DF4F40" w:rsidP="00DF4F40">
      <w:pPr>
        <w:pStyle w:val="ListParagraph"/>
        <w:widowControl w:val="0"/>
        <w:numPr>
          <w:ilvl w:val="0"/>
          <w:numId w:val="9"/>
        </w:numPr>
        <w:autoSpaceDE w:val="0"/>
        <w:autoSpaceDN w:val="0"/>
        <w:adjustRightInd w:val="0"/>
        <w:ind w:left="0"/>
        <w:rPr>
          <w:rFonts w:cs="Times New Roman"/>
        </w:rPr>
      </w:pPr>
      <w:r w:rsidRPr="00BA6110">
        <w:rPr>
          <w:rFonts w:cs="Times New Roman"/>
        </w:rPr>
        <w:t xml:space="preserve">Describe the public relations strategies and tactics that the organization developed and implemented to deal with the situation. </w:t>
      </w:r>
    </w:p>
    <w:p w:rsidR="00DF4F40" w:rsidRPr="00BA6110" w:rsidRDefault="00DF4F40" w:rsidP="00DF4F40">
      <w:pPr>
        <w:pStyle w:val="ListParagraph"/>
        <w:widowControl w:val="0"/>
        <w:numPr>
          <w:ilvl w:val="0"/>
          <w:numId w:val="9"/>
        </w:numPr>
        <w:autoSpaceDE w:val="0"/>
        <w:autoSpaceDN w:val="0"/>
        <w:adjustRightInd w:val="0"/>
        <w:ind w:left="0"/>
        <w:rPr>
          <w:rFonts w:cs="Times New Roman"/>
        </w:rPr>
      </w:pPr>
      <w:r w:rsidRPr="00BA6110">
        <w:rPr>
          <w:rFonts w:cs="Times New Roman"/>
        </w:rPr>
        <w:lastRenderedPageBreak/>
        <w:t>Identify key messages.</w:t>
      </w:r>
    </w:p>
    <w:p w:rsidR="00DF4F40" w:rsidRDefault="00DF4F40" w:rsidP="00DF4F40">
      <w:pPr>
        <w:pStyle w:val="ListParagraph"/>
        <w:widowControl w:val="0"/>
        <w:numPr>
          <w:ilvl w:val="0"/>
          <w:numId w:val="9"/>
        </w:numPr>
        <w:autoSpaceDE w:val="0"/>
        <w:autoSpaceDN w:val="0"/>
        <w:adjustRightInd w:val="0"/>
        <w:ind w:left="0"/>
        <w:rPr>
          <w:rFonts w:cs="Times New Roman"/>
        </w:rPr>
      </w:pPr>
      <w:r w:rsidRPr="00BA6110">
        <w:rPr>
          <w:rFonts w:cs="Times New Roman"/>
        </w:rPr>
        <w:t xml:space="preserve">Research and analyze the media coverage that the organization received as it relates to your issue. </w:t>
      </w:r>
    </w:p>
    <w:p w:rsidR="00DF4F40" w:rsidRPr="00BA6110" w:rsidRDefault="00DF4F40" w:rsidP="00DF4F40">
      <w:pPr>
        <w:pStyle w:val="ListParagraph"/>
        <w:widowControl w:val="0"/>
        <w:autoSpaceDE w:val="0"/>
        <w:autoSpaceDN w:val="0"/>
        <w:adjustRightInd w:val="0"/>
        <w:ind w:left="0"/>
        <w:rPr>
          <w:rFonts w:cs="Times New Roman"/>
        </w:rPr>
      </w:pPr>
    </w:p>
    <w:p w:rsidR="00DF4F40" w:rsidRDefault="00DF4F40" w:rsidP="00DF4F40">
      <w:pPr>
        <w:widowControl w:val="0"/>
        <w:autoSpaceDE w:val="0"/>
        <w:autoSpaceDN w:val="0"/>
        <w:adjustRightInd w:val="0"/>
        <w:ind w:firstLine="360"/>
        <w:rPr>
          <w:rFonts w:cs="Times New Roman"/>
        </w:rPr>
      </w:pPr>
      <w:r w:rsidRPr="007240A6">
        <w:rPr>
          <w:rFonts w:cs="Times New Roman"/>
        </w:rPr>
        <w:t>You</w:t>
      </w:r>
      <w:r>
        <w:rPr>
          <w:rFonts w:cs="Times New Roman"/>
        </w:rPr>
        <w:t>r team may collect</w:t>
      </w:r>
      <w:r w:rsidRPr="007240A6">
        <w:rPr>
          <w:rFonts w:cs="Times New Roman"/>
        </w:rPr>
        <w:t xml:space="preserve"> information using a variety of search strategies, including the library, Internet and interviews with those responsible for developing the public relations campaign. Be sure to include communication materials and copies of significant media coverage, including newspaper or magazine articles where possible.</w:t>
      </w:r>
    </w:p>
    <w:p w:rsidR="00DF4F40" w:rsidRDefault="00DF4F40" w:rsidP="00DF4F40">
      <w:pPr>
        <w:widowControl w:val="0"/>
        <w:autoSpaceDE w:val="0"/>
        <w:autoSpaceDN w:val="0"/>
        <w:adjustRightInd w:val="0"/>
        <w:rPr>
          <w:rFonts w:cs="Times New Roman"/>
        </w:rPr>
      </w:pPr>
    </w:p>
    <w:p w:rsidR="00DF4F40" w:rsidRDefault="00DF4F40" w:rsidP="00DF4F40">
      <w:pPr>
        <w:widowControl w:val="0"/>
        <w:autoSpaceDE w:val="0"/>
        <w:autoSpaceDN w:val="0"/>
        <w:adjustRightInd w:val="0"/>
        <w:ind w:firstLine="360"/>
        <w:rPr>
          <w:rFonts w:cs="Times New Roman"/>
        </w:rPr>
      </w:pPr>
    </w:p>
    <w:p w:rsidR="00DF4F40" w:rsidRDefault="00DF4F40" w:rsidP="00DF4F40">
      <w:pPr>
        <w:widowControl w:val="0"/>
        <w:autoSpaceDE w:val="0"/>
        <w:autoSpaceDN w:val="0"/>
        <w:adjustRightInd w:val="0"/>
        <w:ind w:firstLine="360"/>
        <w:rPr>
          <w:rFonts w:cs="Times New Roman"/>
        </w:rPr>
      </w:pPr>
      <w:r>
        <w:rPr>
          <w:rFonts w:cs="Times New Roman"/>
        </w:rPr>
        <w:t xml:space="preserve">The written case study will be due at </w:t>
      </w:r>
      <w:r w:rsidRPr="00C1139D">
        <w:rPr>
          <w:rFonts w:cs="Times New Roman"/>
          <w:b/>
        </w:rPr>
        <w:t xml:space="preserve">3pm on </w:t>
      </w:r>
      <w:r w:rsidR="007739ED">
        <w:rPr>
          <w:rFonts w:cs="Times New Roman"/>
          <w:b/>
        </w:rPr>
        <w:t xml:space="preserve">Wed., </w:t>
      </w:r>
      <w:r w:rsidRPr="00C1139D">
        <w:rPr>
          <w:rFonts w:cs="Times New Roman"/>
          <w:b/>
        </w:rPr>
        <w:t>Dec</w:t>
      </w:r>
      <w:r w:rsidR="007739ED">
        <w:rPr>
          <w:rFonts w:cs="Times New Roman"/>
          <w:b/>
        </w:rPr>
        <w:t>. 3</w:t>
      </w:r>
      <w:r>
        <w:rPr>
          <w:rFonts w:cs="Times New Roman"/>
        </w:rPr>
        <w:t xml:space="preserve">.  Hard copies should be delivered to the JOMC Dean’s Suite front desk.  </w:t>
      </w:r>
      <w:r w:rsidRPr="00093EE5">
        <w:rPr>
          <w:rFonts w:cs="Times New Roman"/>
          <w:b/>
        </w:rPr>
        <w:t xml:space="preserve">No late case studies will be accepted.  No case studies will be accepted by email. </w:t>
      </w:r>
      <w:r>
        <w:rPr>
          <w:rFonts w:cs="Times New Roman"/>
        </w:rPr>
        <w:t xml:space="preserve"> The written case study should be at least 20</w:t>
      </w:r>
      <w:r w:rsidRPr="006E0A47">
        <w:rPr>
          <w:rFonts w:cs="Times New Roman"/>
        </w:rPr>
        <w:t xml:space="preserve"> pages in length (not including citations), typed in 12-point font</w:t>
      </w:r>
      <w:r>
        <w:rPr>
          <w:rFonts w:cs="Times New Roman"/>
        </w:rPr>
        <w:t>,</w:t>
      </w:r>
      <w:r w:rsidRPr="006E0A47">
        <w:rPr>
          <w:rFonts w:cs="Times New Roman"/>
        </w:rPr>
        <w:t xml:space="preserve"> preferably Arial, Cambria or Times New Roman, and double-spaced. </w:t>
      </w:r>
      <w:r>
        <w:rPr>
          <w:rFonts w:cs="Times New Roman"/>
        </w:rPr>
        <w:t xml:space="preserve"> Your team paper must include:</w:t>
      </w:r>
    </w:p>
    <w:p w:rsidR="00DF4F40" w:rsidRPr="00580241" w:rsidRDefault="00DF4F40" w:rsidP="00DF4F40">
      <w:pPr>
        <w:pStyle w:val="ListParagraph"/>
        <w:widowControl w:val="0"/>
        <w:numPr>
          <w:ilvl w:val="0"/>
          <w:numId w:val="7"/>
        </w:numPr>
        <w:autoSpaceDE w:val="0"/>
        <w:autoSpaceDN w:val="0"/>
        <w:adjustRightInd w:val="0"/>
        <w:rPr>
          <w:rFonts w:cs="Times New Roman"/>
        </w:rPr>
      </w:pPr>
      <w:r w:rsidRPr="00580241">
        <w:rPr>
          <w:rFonts w:cs="Times New Roman"/>
        </w:rPr>
        <w:t>A thorough description of the public relations challenge</w:t>
      </w:r>
    </w:p>
    <w:p w:rsidR="00DF4F40" w:rsidRPr="00580241" w:rsidRDefault="00DF4F40" w:rsidP="00DF4F40">
      <w:pPr>
        <w:pStyle w:val="ListParagraph"/>
        <w:widowControl w:val="0"/>
        <w:numPr>
          <w:ilvl w:val="0"/>
          <w:numId w:val="7"/>
        </w:numPr>
        <w:autoSpaceDE w:val="0"/>
        <w:autoSpaceDN w:val="0"/>
        <w:adjustRightInd w:val="0"/>
        <w:rPr>
          <w:rFonts w:cs="Times New Roman"/>
        </w:rPr>
      </w:pPr>
      <w:r w:rsidRPr="00580241">
        <w:rPr>
          <w:rFonts w:cs="Times New Roman"/>
        </w:rPr>
        <w:t>A well researched background about the organization</w:t>
      </w:r>
    </w:p>
    <w:p w:rsidR="00DF4F40" w:rsidRPr="00580241" w:rsidRDefault="00DF4F40" w:rsidP="00DF4F40">
      <w:pPr>
        <w:pStyle w:val="ListParagraph"/>
        <w:widowControl w:val="0"/>
        <w:numPr>
          <w:ilvl w:val="0"/>
          <w:numId w:val="7"/>
        </w:numPr>
        <w:autoSpaceDE w:val="0"/>
        <w:autoSpaceDN w:val="0"/>
        <w:adjustRightInd w:val="0"/>
        <w:rPr>
          <w:rFonts w:cs="Times New Roman"/>
        </w:rPr>
      </w:pPr>
      <w:r w:rsidRPr="00580241">
        <w:rPr>
          <w:rFonts w:cs="Times New Roman"/>
        </w:rPr>
        <w:t>A thorough description of the organization’s response to the challenge</w:t>
      </w:r>
    </w:p>
    <w:p w:rsidR="00DF4F40" w:rsidRPr="00580241" w:rsidRDefault="00DF4F40" w:rsidP="00DF4F40">
      <w:pPr>
        <w:pStyle w:val="ListParagraph"/>
        <w:widowControl w:val="0"/>
        <w:numPr>
          <w:ilvl w:val="0"/>
          <w:numId w:val="7"/>
        </w:numPr>
        <w:autoSpaceDE w:val="0"/>
        <w:autoSpaceDN w:val="0"/>
        <w:adjustRightInd w:val="0"/>
        <w:rPr>
          <w:rFonts w:cs="Times New Roman"/>
        </w:rPr>
      </w:pPr>
      <w:r w:rsidRPr="00580241">
        <w:rPr>
          <w:rFonts w:cs="Times New Roman"/>
        </w:rPr>
        <w:t xml:space="preserve">A thorough description of the media and </w:t>
      </w:r>
      <w:r>
        <w:rPr>
          <w:rFonts w:cs="Times New Roman"/>
        </w:rPr>
        <w:t xml:space="preserve">other </w:t>
      </w:r>
      <w:r w:rsidRPr="00580241">
        <w:rPr>
          <w:rFonts w:cs="Times New Roman"/>
        </w:rPr>
        <w:t>significant publics’ responses</w:t>
      </w:r>
    </w:p>
    <w:p w:rsidR="00DF4F40" w:rsidRPr="00580241" w:rsidRDefault="00DF4F40" w:rsidP="00DF4F40">
      <w:pPr>
        <w:pStyle w:val="ListParagraph"/>
        <w:widowControl w:val="0"/>
        <w:numPr>
          <w:ilvl w:val="0"/>
          <w:numId w:val="7"/>
        </w:numPr>
        <w:autoSpaceDE w:val="0"/>
        <w:autoSpaceDN w:val="0"/>
        <w:adjustRightInd w:val="0"/>
        <w:rPr>
          <w:rFonts w:cs="Times New Roman"/>
        </w:rPr>
      </w:pPr>
      <w:r w:rsidRPr="00580241">
        <w:rPr>
          <w:rFonts w:cs="Times New Roman"/>
        </w:rPr>
        <w:t>A critical analysis of the organization’s strategy and tactics</w:t>
      </w:r>
    </w:p>
    <w:p w:rsidR="00DF4F40" w:rsidRPr="00580241" w:rsidRDefault="00DF4F40" w:rsidP="00DF4F40">
      <w:pPr>
        <w:pStyle w:val="ListParagraph"/>
        <w:widowControl w:val="0"/>
        <w:numPr>
          <w:ilvl w:val="0"/>
          <w:numId w:val="7"/>
        </w:numPr>
        <w:autoSpaceDE w:val="0"/>
        <w:autoSpaceDN w:val="0"/>
        <w:adjustRightInd w:val="0"/>
        <w:rPr>
          <w:rFonts w:cs="Times New Roman"/>
        </w:rPr>
      </w:pPr>
      <w:r w:rsidRPr="00580241">
        <w:rPr>
          <w:rFonts w:cs="Times New Roman"/>
        </w:rPr>
        <w:t xml:space="preserve">Suggestions </w:t>
      </w:r>
      <w:r>
        <w:rPr>
          <w:rFonts w:cs="Times New Roman"/>
        </w:rPr>
        <w:t>that you would offer the organization’s management</w:t>
      </w:r>
      <w:r w:rsidRPr="00580241">
        <w:rPr>
          <w:rFonts w:cs="Times New Roman"/>
        </w:rPr>
        <w:t xml:space="preserve"> based on what you and your team members know of the case and what you have learned about effective public relations practices</w:t>
      </w:r>
    </w:p>
    <w:p w:rsidR="00DF4F40" w:rsidRPr="00093EE5" w:rsidRDefault="00DF4F40" w:rsidP="00DF4F40">
      <w:pPr>
        <w:pStyle w:val="ListParagraph"/>
        <w:widowControl w:val="0"/>
        <w:numPr>
          <w:ilvl w:val="0"/>
          <w:numId w:val="7"/>
        </w:numPr>
        <w:autoSpaceDE w:val="0"/>
        <w:autoSpaceDN w:val="0"/>
        <w:adjustRightInd w:val="0"/>
        <w:rPr>
          <w:rFonts w:cs="Times New Roman"/>
        </w:rPr>
      </w:pPr>
      <w:r w:rsidRPr="00580241">
        <w:rPr>
          <w:rFonts w:cs="Times New Roman"/>
        </w:rPr>
        <w:t>A list of all sources cited in proper citation format.</w:t>
      </w:r>
    </w:p>
    <w:p w:rsidR="00DF4F40" w:rsidRDefault="00DF4F40" w:rsidP="00DF4F40">
      <w:pPr>
        <w:widowControl w:val="0"/>
        <w:autoSpaceDE w:val="0"/>
        <w:autoSpaceDN w:val="0"/>
        <w:adjustRightInd w:val="0"/>
        <w:ind w:firstLine="360"/>
        <w:rPr>
          <w:rFonts w:cs="Times New Roman"/>
        </w:rPr>
      </w:pPr>
      <w:r w:rsidRPr="00443906">
        <w:rPr>
          <w:rFonts w:cs="Times New Roman"/>
          <w:b/>
        </w:rPr>
        <w:t xml:space="preserve">Your case study presentations will comprise your final exam for this course.  </w:t>
      </w:r>
      <w:r>
        <w:rPr>
          <w:rFonts w:cs="Times New Roman"/>
        </w:rPr>
        <w:t xml:space="preserve">Presentations will be made by each team on the scheduled exam day for this course, </w:t>
      </w:r>
      <w:r w:rsidR="007739ED">
        <w:rPr>
          <w:rFonts w:cs="Times New Roman"/>
          <w:b/>
        </w:rPr>
        <w:t>Tuesday, December 9</w:t>
      </w:r>
      <w:r w:rsidRPr="00BC702B">
        <w:rPr>
          <w:rFonts w:cs="Times New Roman"/>
          <w:b/>
        </w:rPr>
        <w:t>, 8:00 a.m.</w:t>
      </w:r>
      <w:r>
        <w:rPr>
          <w:rFonts w:cs="Times New Roman"/>
        </w:rPr>
        <w:t xml:space="preserve">  Your team will make a 25-minute presentation that includes:</w:t>
      </w:r>
    </w:p>
    <w:p w:rsidR="00DF4F40" w:rsidRPr="00580241"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A thorough description of the public relations challenge</w:t>
      </w:r>
    </w:p>
    <w:p w:rsidR="00DF4F40" w:rsidRPr="00580241"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A well researched background about the organization</w:t>
      </w:r>
    </w:p>
    <w:p w:rsidR="00DF4F40" w:rsidRPr="00580241"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A thorough description of the organization’s response to the challenge</w:t>
      </w:r>
    </w:p>
    <w:p w:rsidR="00DF4F40" w:rsidRPr="00580241"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A thorough description of the media and significant publics’ responses</w:t>
      </w:r>
    </w:p>
    <w:p w:rsidR="00DF4F40" w:rsidRPr="00580241"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A critical analysis of the organization’s strategy and tactics</w:t>
      </w:r>
    </w:p>
    <w:p w:rsidR="00DF4F40" w:rsidRPr="00093EE5"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Suggestions based on what you and your team members know of the case and what you have learned about effective public relations practices.</w:t>
      </w:r>
    </w:p>
    <w:p w:rsidR="00DF4F40" w:rsidRDefault="00DF4F40" w:rsidP="00DF4F40">
      <w:pPr>
        <w:widowControl w:val="0"/>
        <w:autoSpaceDE w:val="0"/>
        <w:autoSpaceDN w:val="0"/>
        <w:adjustRightInd w:val="0"/>
        <w:rPr>
          <w:rFonts w:cs="Times New Roman"/>
          <w:b/>
          <w:u w:val="single"/>
        </w:rPr>
      </w:pPr>
    </w:p>
    <w:p w:rsidR="00DF4F40" w:rsidRPr="00F70788" w:rsidRDefault="00DF4F40" w:rsidP="00DF4F40">
      <w:pPr>
        <w:widowControl w:val="0"/>
        <w:autoSpaceDE w:val="0"/>
        <w:autoSpaceDN w:val="0"/>
        <w:adjustRightInd w:val="0"/>
        <w:rPr>
          <w:rFonts w:cs="Times New Roman"/>
          <w:b/>
          <w:u w:val="single"/>
        </w:rPr>
      </w:pPr>
      <w:r w:rsidRPr="00F70788">
        <w:rPr>
          <w:rFonts w:cs="Times New Roman"/>
          <w:b/>
          <w:u w:val="single"/>
        </w:rPr>
        <w:t>Peer Evaluation</w:t>
      </w:r>
    </w:p>
    <w:p w:rsidR="00DF4F40" w:rsidRPr="007556B4" w:rsidRDefault="00DF4F40" w:rsidP="00DF4F40">
      <w:pPr>
        <w:widowControl w:val="0"/>
        <w:autoSpaceDE w:val="0"/>
        <w:autoSpaceDN w:val="0"/>
        <w:adjustRightInd w:val="0"/>
        <w:ind w:firstLine="720"/>
        <w:rPr>
          <w:rFonts w:cs="Times New Roman"/>
        </w:rPr>
      </w:pPr>
      <w:r>
        <w:rPr>
          <w:rFonts w:cs="Times New Roman"/>
        </w:rPr>
        <w:t xml:space="preserve">In addition to completing the case study presentation and paper as a team, you will be required to turn in </w:t>
      </w:r>
      <w:r w:rsidRPr="00582231">
        <w:rPr>
          <w:rFonts w:cs="Times New Roman"/>
          <w:b/>
        </w:rPr>
        <w:t>a completed peer evaluation</w:t>
      </w:r>
      <w:r>
        <w:rPr>
          <w:rFonts w:cs="Times New Roman"/>
        </w:rPr>
        <w:t xml:space="preserve"> that measures your perception of individual member participation.  The instructor will provide the evaluation form one week before your scheduled presentation.  You will turn in your completed peer evaluation to the instructor at the beginning of the exam period on </w:t>
      </w:r>
      <w:r w:rsidR="007739ED">
        <w:rPr>
          <w:rFonts w:cs="Times New Roman"/>
          <w:b/>
        </w:rPr>
        <w:t>Tuesday, December 9</w:t>
      </w:r>
      <w:r w:rsidRPr="00BC702B">
        <w:rPr>
          <w:rFonts w:cs="Times New Roman"/>
          <w:b/>
        </w:rPr>
        <w:t>, 8:00 a.m.</w:t>
      </w:r>
      <w:r>
        <w:rPr>
          <w:rFonts w:cs="Times New Roman"/>
        </w:rPr>
        <w:t xml:space="preserve"> </w:t>
      </w:r>
      <w:r>
        <w:rPr>
          <w:rFonts w:cs="Times New Roman"/>
          <w:b/>
        </w:rPr>
        <w:t xml:space="preserve"> </w:t>
      </w:r>
      <w:r>
        <w:rPr>
          <w:rFonts w:cs="Times New Roman"/>
        </w:rPr>
        <w:t xml:space="preserve">Peer evaluations will be used to </w:t>
      </w:r>
      <w:r>
        <w:rPr>
          <w:rFonts w:cs="Times New Roman"/>
        </w:rPr>
        <w:lastRenderedPageBreak/>
        <w:t>determine whether or not the team case study grade must be adjusted downward for any members of the team.</w:t>
      </w:r>
    </w:p>
    <w:p w:rsidR="00DF4F40" w:rsidRDefault="00DF4F40" w:rsidP="00DF4F40">
      <w:pPr>
        <w:widowControl w:val="0"/>
        <w:autoSpaceDE w:val="0"/>
        <w:autoSpaceDN w:val="0"/>
        <w:adjustRightInd w:val="0"/>
        <w:ind w:firstLine="360"/>
        <w:rPr>
          <w:rFonts w:cs="Times New Roman"/>
        </w:rPr>
      </w:pPr>
      <w:r>
        <w:rPr>
          <w:rFonts w:cs="Times New Roman"/>
        </w:rPr>
        <w:t>Your team case study grade will be determined as follows:</w:t>
      </w:r>
    </w:p>
    <w:p w:rsidR="00DF4F40" w:rsidRPr="00F70788"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A thorough description of the public relations challenge</w:t>
      </w:r>
      <w:r>
        <w:rPr>
          <w:rFonts w:cs="Times New Roman"/>
        </w:rPr>
        <w:t>, a</w:t>
      </w:r>
      <w:r w:rsidRPr="00F70788">
        <w:rPr>
          <w:rFonts w:cs="Times New Roman"/>
        </w:rPr>
        <w:t xml:space="preserve"> well researched background about the organization, a thorough description of the organization’s response to the challenge, a thorough description of the media and </w:t>
      </w:r>
      <w:r>
        <w:rPr>
          <w:rFonts w:cs="Times New Roman"/>
        </w:rPr>
        <w:t xml:space="preserve">other </w:t>
      </w:r>
      <w:r w:rsidRPr="00F70788">
        <w:rPr>
          <w:rFonts w:cs="Times New Roman"/>
        </w:rPr>
        <w:t>significant publics’ responses</w:t>
      </w:r>
      <w:r>
        <w:rPr>
          <w:rFonts w:cs="Times New Roman"/>
        </w:rPr>
        <w:t xml:space="preserve"> (40 points)</w:t>
      </w:r>
    </w:p>
    <w:p w:rsidR="00DF4F40" w:rsidRPr="00580241"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A critical analysis of the organization’s strategy and tactics</w:t>
      </w:r>
      <w:r>
        <w:rPr>
          <w:rFonts w:cs="Times New Roman"/>
        </w:rPr>
        <w:t xml:space="preserve"> (20 points)</w:t>
      </w:r>
    </w:p>
    <w:p w:rsidR="00DF4F40" w:rsidRDefault="00DF4F40" w:rsidP="00DF4F40">
      <w:pPr>
        <w:pStyle w:val="ListParagraph"/>
        <w:widowControl w:val="0"/>
        <w:numPr>
          <w:ilvl w:val="0"/>
          <w:numId w:val="8"/>
        </w:numPr>
        <w:autoSpaceDE w:val="0"/>
        <w:autoSpaceDN w:val="0"/>
        <w:adjustRightInd w:val="0"/>
        <w:rPr>
          <w:rFonts w:cs="Times New Roman"/>
        </w:rPr>
      </w:pPr>
      <w:r w:rsidRPr="00580241">
        <w:rPr>
          <w:rFonts w:cs="Times New Roman"/>
        </w:rPr>
        <w:t>Suggestions</w:t>
      </w:r>
      <w:r>
        <w:rPr>
          <w:rFonts w:cs="Times New Roman"/>
        </w:rPr>
        <w:t xml:space="preserve"> that you would offer the organization’s management</w:t>
      </w:r>
      <w:r w:rsidRPr="00580241">
        <w:rPr>
          <w:rFonts w:cs="Times New Roman"/>
        </w:rPr>
        <w:t xml:space="preserve"> based on what you and your team members know of the case and what you have learned about effective pub</w:t>
      </w:r>
      <w:r>
        <w:rPr>
          <w:rFonts w:cs="Times New Roman"/>
        </w:rPr>
        <w:t>lic relations practices (20 points)</w:t>
      </w:r>
    </w:p>
    <w:p w:rsidR="00DF4F40" w:rsidRPr="003A5972" w:rsidRDefault="00DF4F40" w:rsidP="00DF4F40">
      <w:pPr>
        <w:pStyle w:val="ListParagraph"/>
        <w:widowControl w:val="0"/>
        <w:numPr>
          <w:ilvl w:val="0"/>
          <w:numId w:val="8"/>
        </w:numPr>
        <w:autoSpaceDE w:val="0"/>
        <w:autoSpaceDN w:val="0"/>
        <w:adjustRightInd w:val="0"/>
        <w:rPr>
          <w:rFonts w:cs="Times New Roman"/>
        </w:rPr>
      </w:pPr>
      <w:r>
        <w:rPr>
          <w:rFonts w:cs="Times New Roman"/>
        </w:rPr>
        <w:t>Proper format and writing quality (20 points)</w:t>
      </w:r>
    </w:p>
    <w:p w:rsidR="00B87CB6" w:rsidRDefault="00B87CB6" w:rsidP="00DF4F40">
      <w:pPr>
        <w:widowControl w:val="0"/>
        <w:autoSpaceDE w:val="0"/>
        <w:autoSpaceDN w:val="0"/>
        <w:adjustRightInd w:val="0"/>
        <w:rPr>
          <w:rFonts w:cs="Times New Roman"/>
          <w:b/>
          <w:smallCaps/>
        </w:rPr>
      </w:pPr>
    </w:p>
    <w:p w:rsidR="00DF4F40" w:rsidRPr="007912A8" w:rsidRDefault="00DF4F40" w:rsidP="00DF4F40">
      <w:pPr>
        <w:widowControl w:val="0"/>
        <w:autoSpaceDE w:val="0"/>
        <w:autoSpaceDN w:val="0"/>
        <w:adjustRightInd w:val="0"/>
        <w:rPr>
          <w:rFonts w:cs="Times New Roman"/>
          <w:b/>
          <w:smallCaps/>
        </w:rPr>
      </w:pPr>
      <w:r w:rsidRPr="006E0A47">
        <w:rPr>
          <w:rFonts w:cs="Times New Roman"/>
          <w:b/>
          <w:smallCaps/>
        </w:rPr>
        <w:t>Grading Scale</w:t>
      </w:r>
    </w:p>
    <w:p w:rsidR="00DF4F40" w:rsidRPr="00CC5719" w:rsidRDefault="00DF4F40" w:rsidP="00DF4F40">
      <w:pPr>
        <w:ind w:firstLine="720"/>
        <w:rPr>
          <w:rFonts w:cstheme="minorHAnsi"/>
          <w:sz w:val="22"/>
          <w:szCs w:val="22"/>
        </w:rPr>
      </w:pPr>
      <w:r w:rsidRPr="00CC5719">
        <w:rPr>
          <w:rFonts w:cstheme="minorHAnsi"/>
          <w:sz w:val="22"/>
          <w:szCs w:val="22"/>
        </w:rPr>
        <w:t>A =</w:t>
      </w:r>
      <w:r w:rsidRPr="00CC5719">
        <w:rPr>
          <w:rFonts w:cstheme="minorHAnsi"/>
          <w:sz w:val="22"/>
          <w:szCs w:val="22"/>
        </w:rPr>
        <w:tab/>
        <w:t>93-100%</w:t>
      </w:r>
      <w:r w:rsidRPr="00CC5719">
        <w:rPr>
          <w:rFonts w:cstheme="minorHAnsi"/>
          <w:sz w:val="22"/>
          <w:szCs w:val="22"/>
        </w:rPr>
        <w:tab/>
      </w:r>
      <w:r w:rsidRPr="00CC5719">
        <w:rPr>
          <w:rFonts w:cstheme="minorHAnsi"/>
          <w:sz w:val="22"/>
          <w:szCs w:val="22"/>
        </w:rPr>
        <w:tab/>
        <w:t xml:space="preserve">C+ = </w:t>
      </w:r>
      <w:r w:rsidRPr="00CC5719">
        <w:rPr>
          <w:rFonts w:cstheme="minorHAnsi"/>
          <w:sz w:val="22"/>
          <w:szCs w:val="22"/>
        </w:rPr>
        <w:tab/>
        <w:t>77-79%</w:t>
      </w:r>
      <w:r w:rsidRPr="00CC5719">
        <w:rPr>
          <w:rFonts w:cstheme="minorHAnsi"/>
          <w:sz w:val="22"/>
          <w:szCs w:val="22"/>
        </w:rPr>
        <w:tab/>
      </w:r>
      <w:r w:rsidRPr="00CC5719">
        <w:rPr>
          <w:rFonts w:cstheme="minorHAnsi"/>
          <w:sz w:val="22"/>
          <w:szCs w:val="22"/>
        </w:rPr>
        <w:tab/>
        <w:t>F  =</w:t>
      </w:r>
      <w:r w:rsidRPr="00CC5719">
        <w:rPr>
          <w:rFonts w:cstheme="minorHAnsi"/>
          <w:sz w:val="22"/>
          <w:szCs w:val="22"/>
        </w:rPr>
        <w:tab/>
        <w:t>&lt;66%</w:t>
      </w:r>
    </w:p>
    <w:p w:rsidR="00DF4F40" w:rsidRPr="00CC5719" w:rsidRDefault="00DF4F40" w:rsidP="00DF4F40">
      <w:pPr>
        <w:ind w:firstLine="720"/>
        <w:rPr>
          <w:rFonts w:cstheme="minorHAnsi"/>
          <w:sz w:val="22"/>
          <w:szCs w:val="22"/>
        </w:rPr>
      </w:pPr>
      <w:r>
        <w:rPr>
          <w:rFonts w:cstheme="minorHAnsi"/>
          <w:sz w:val="22"/>
          <w:szCs w:val="22"/>
        </w:rPr>
        <w:t xml:space="preserve">A- = </w:t>
      </w:r>
      <w:r>
        <w:rPr>
          <w:rFonts w:cstheme="minorHAnsi"/>
          <w:sz w:val="22"/>
          <w:szCs w:val="22"/>
        </w:rPr>
        <w:tab/>
        <w:t>90-92%</w:t>
      </w:r>
      <w:r>
        <w:rPr>
          <w:rFonts w:cstheme="minorHAnsi"/>
          <w:sz w:val="22"/>
          <w:szCs w:val="22"/>
        </w:rPr>
        <w:tab/>
      </w:r>
      <w:r>
        <w:rPr>
          <w:rFonts w:cstheme="minorHAnsi"/>
          <w:sz w:val="22"/>
          <w:szCs w:val="22"/>
        </w:rPr>
        <w:tab/>
      </w:r>
      <w:r w:rsidRPr="00CC5719">
        <w:rPr>
          <w:rFonts w:cstheme="minorHAnsi"/>
          <w:sz w:val="22"/>
          <w:szCs w:val="22"/>
        </w:rPr>
        <w:t>C   =</w:t>
      </w:r>
      <w:r w:rsidRPr="00CC5719">
        <w:rPr>
          <w:rFonts w:cstheme="minorHAnsi"/>
          <w:sz w:val="22"/>
          <w:szCs w:val="22"/>
        </w:rPr>
        <w:tab/>
        <w:t>74-76%</w:t>
      </w:r>
    </w:p>
    <w:p w:rsidR="00DF4F40" w:rsidRPr="00CC5719" w:rsidRDefault="00DF4F40" w:rsidP="00DF4F40">
      <w:pPr>
        <w:ind w:firstLine="720"/>
        <w:rPr>
          <w:rFonts w:cstheme="minorHAnsi"/>
          <w:sz w:val="22"/>
          <w:szCs w:val="22"/>
        </w:rPr>
      </w:pPr>
      <w:r>
        <w:rPr>
          <w:rFonts w:cstheme="minorHAnsi"/>
          <w:sz w:val="22"/>
          <w:szCs w:val="22"/>
        </w:rPr>
        <w:t>B+ =</w:t>
      </w:r>
      <w:r>
        <w:rPr>
          <w:rFonts w:cstheme="minorHAnsi"/>
          <w:sz w:val="22"/>
          <w:szCs w:val="22"/>
        </w:rPr>
        <w:tab/>
        <w:t>87-89%</w:t>
      </w:r>
      <w:r>
        <w:rPr>
          <w:rFonts w:cstheme="minorHAnsi"/>
          <w:sz w:val="22"/>
          <w:szCs w:val="22"/>
        </w:rPr>
        <w:tab/>
      </w:r>
      <w:r>
        <w:rPr>
          <w:rFonts w:cstheme="minorHAnsi"/>
          <w:sz w:val="22"/>
          <w:szCs w:val="22"/>
        </w:rPr>
        <w:tab/>
      </w:r>
      <w:r w:rsidRPr="00CC5719">
        <w:rPr>
          <w:rFonts w:cstheme="minorHAnsi"/>
          <w:sz w:val="22"/>
          <w:szCs w:val="22"/>
        </w:rPr>
        <w:t>C-  =</w:t>
      </w:r>
      <w:r w:rsidRPr="00CC5719">
        <w:rPr>
          <w:rFonts w:cstheme="minorHAnsi"/>
          <w:sz w:val="22"/>
          <w:szCs w:val="22"/>
        </w:rPr>
        <w:tab/>
        <w:t>70-73%</w:t>
      </w:r>
      <w:r>
        <w:rPr>
          <w:rFonts w:cstheme="minorHAnsi"/>
          <w:sz w:val="22"/>
          <w:szCs w:val="22"/>
        </w:rPr>
        <w:tab/>
      </w:r>
    </w:p>
    <w:p w:rsidR="00DF4F40" w:rsidRPr="00CC5719" w:rsidRDefault="00DF4F40" w:rsidP="00DF4F40">
      <w:pPr>
        <w:ind w:firstLine="720"/>
        <w:rPr>
          <w:rFonts w:cstheme="minorHAnsi"/>
          <w:sz w:val="22"/>
          <w:szCs w:val="22"/>
        </w:rPr>
      </w:pPr>
      <w:r>
        <w:rPr>
          <w:rFonts w:cstheme="minorHAnsi"/>
          <w:sz w:val="22"/>
          <w:szCs w:val="22"/>
        </w:rPr>
        <w:t>B  =</w:t>
      </w:r>
      <w:r>
        <w:rPr>
          <w:rFonts w:cstheme="minorHAnsi"/>
          <w:sz w:val="22"/>
          <w:szCs w:val="22"/>
        </w:rPr>
        <w:tab/>
        <w:t>84-86%</w:t>
      </w:r>
      <w:r>
        <w:rPr>
          <w:rFonts w:cstheme="minorHAnsi"/>
          <w:sz w:val="22"/>
          <w:szCs w:val="22"/>
        </w:rPr>
        <w:tab/>
      </w:r>
      <w:r>
        <w:rPr>
          <w:rFonts w:cstheme="minorHAnsi"/>
          <w:sz w:val="22"/>
          <w:szCs w:val="22"/>
        </w:rPr>
        <w:tab/>
      </w:r>
      <w:r w:rsidRPr="00CC5719">
        <w:rPr>
          <w:rFonts w:cstheme="minorHAnsi"/>
          <w:sz w:val="22"/>
          <w:szCs w:val="22"/>
        </w:rPr>
        <w:t>D+ =</w:t>
      </w:r>
      <w:r w:rsidRPr="00CC5719">
        <w:rPr>
          <w:rFonts w:cstheme="minorHAnsi"/>
          <w:sz w:val="22"/>
          <w:szCs w:val="22"/>
        </w:rPr>
        <w:tab/>
        <w:t>67-69%</w:t>
      </w:r>
      <w:r>
        <w:rPr>
          <w:rFonts w:cstheme="minorHAnsi"/>
          <w:sz w:val="22"/>
          <w:szCs w:val="22"/>
        </w:rPr>
        <w:tab/>
      </w:r>
      <w:r>
        <w:rPr>
          <w:rFonts w:cstheme="minorHAnsi"/>
          <w:sz w:val="22"/>
          <w:szCs w:val="22"/>
        </w:rPr>
        <w:tab/>
      </w:r>
    </w:p>
    <w:p w:rsidR="00DF4F40" w:rsidRPr="00CC5719" w:rsidRDefault="00DF4F40" w:rsidP="00DF4F40">
      <w:pPr>
        <w:ind w:firstLine="720"/>
        <w:rPr>
          <w:rFonts w:cstheme="minorHAnsi"/>
          <w:sz w:val="22"/>
          <w:szCs w:val="22"/>
        </w:rPr>
      </w:pPr>
      <w:r w:rsidRPr="00CC5719">
        <w:rPr>
          <w:rFonts w:cstheme="minorHAnsi"/>
          <w:sz w:val="22"/>
          <w:szCs w:val="22"/>
        </w:rPr>
        <w:t>B- =</w:t>
      </w:r>
      <w:r w:rsidRPr="00CC5719">
        <w:rPr>
          <w:rFonts w:cstheme="minorHAnsi"/>
          <w:sz w:val="22"/>
          <w:szCs w:val="22"/>
        </w:rPr>
        <w:tab/>
      </w:r>
      <w:r>
        <w:rPr>
          <w:rFonts w:cstheme="minorHAnsi"/>
          <w:sz w:val="22"/>
          <w:szCs w:val="22"/>
        </w:rPr>
        <w:t>80-83%</w:t>
      </w:r>
      <w:r>
        <w:rPr>
          <w:rFonts w:cstheme="minorHAnsi"/>
          <w:sz w:val="22"/>
          <w:szCs w:val="22"/>
        </w:rPr>
        <w:tab/>
      </w:r>
      <w:r>
        <w:rPr>
          <w:rFonts w:cstheme="minorHAnsi"/>
          <w:sz w:val="22"/>
          <w:szCs w:val="22"/>
        </w:rPr>
        <w:tab/>
      </w:r>
      <w:r w:rsidRPr="00CC5719">
        <w:rPr>
          <w:rFonts w:cstheme="minorHAnsi"/>
          <w:sz w:val="22"/>
          <w:szCs w:val="22"/>
        </w:rPr>
        <w:t>D  =</w:t>
      </w:r>
      <w:r w:rsidRPr="00CC5719">
        <w:rPr>
          <w:rFonts w:cstheme="minorHAnsi"/>
          <w:sz w:val="22"/>
          <w:szCs w:val="22"/>
        </w:rPr>
        <w:tab/>
        <w:t>60-66%</w:t>
      </w:r>
    </w:p>
    <w:p w:rsidR="00DF4F40" w:rsidRDefault="00DF4F40" w:rsidP="00DF4F40">
      <w:pPr>
        <w:widowControl w:val="0"/>
        <w:autoSpaceDE w:val="0"/>
        <w:autoSpaceDN w:val="0"/>
        <w:adjustRightInd w:val="0"/>
        <w:rPr>
          <w:rFonts w:cs="Times New Roman"/>
          <w:b/>
          <w:smallCaps/>
          <w:color w:val="000000"/>
        </w:rPr>
      </w:pPr>
    </w:p>
    <w:p w:rsidR="00DF4F40" w:rsidRPr="006E0A47" w:rsidRDefault="00DF4F40" w:rsidP="00DF4F40">
      <w:pPr>
        <w:widowControl w:val="0"/>
        <w:autoSpaceDE w:val="0"/>
        <w:autoSpaceDN w:val="0"/>
        <w:adjustRightInd w:val="0"/>
        <w:rPr>
          <w:rFonts w:cs="Times New Roman"/>
          <w:b/>
          <w:smallCaps/>
          <w:color w:val="000000"/>
        </w:rPr>
      </w:pPr>
      <w:r w:rsidRPr="006E0A47">
        <w:rPr>
          <w:rFonts w:cs="Times New Roman"/>
          <w:b/>
          <w:smallCaps/>
          <w:color w:val="000000"/>
        </w:rPr>
        <w:t>Honor Code</w:t>
      </w:r>
    </w:p>
    <w:p w:rsidR="00DF4F40" w:rsidRPr="006E0A47" w:rsidRDefault="00DF4F40" w:rsidP="00DF4F40">
      <w:pPr>
        <w:widowControl w:val="0"/>
        <w:autoSpaceDE w:val="0"/>
        <w:autoSpaceDN w:val="0"/>
        <w:adjustRightInd w:val="0"/>
        <w:rPr>
          <w:rFonts w:cs="Times New Roman"/>
          <w:color w:val="000000"/>
        </w:rPr>
      </w:pPr>
      <w:r w:rsidRPr="006E0A47">
        <w:rPr>
          <w:rFonts w:cs="Times New Roman"/>
          <w:color w:val="000000"/>
        </w:rPr>
        <w:t>It is expected that each student in this class will conduct himself or herself within the guidelines of the University honor system. All academic work should be done with the high levels of honesty and integrity that this University demands. You are expected to produce your own work in this class, which includes written case briefs. Use of former students' case briefs constitutes a breach of the honor code and will be dealt with accordingly.</w:t>
      </w:r>
    </w:p>
    <w:p w:rsidR="00DF4F40" w:rsidRPr="006E0A47" w:rsidRDefault="00DF4F40" w:rsidP="00DF4F40">
      <w:pPr>
        <w:widowControl w:val="0"/>
        <w:autoSpaceDE w:val="0"/>
        <w:autoSpaceDN w:val="0"/>
        <w:adjustRightInd w:val="0"/>
        <w:rPr>
          <w:rFonts w:cs="Times New Roman"/>
          <w:color w:val="000000"/>
        </w:rPr>
      </w:pPr>
    </w:p>
    <w:p w:rsidR="00DF4F40" w:rsidRPr="006E0A47" w:rsidRDefault="00DF4F40" w:rsidP="00DF4F40">
      <w:pPr>
        <w:widowControl w:val="0"/>
        <w:autoSpaceDE w:val="0"/>
        <w:autoSpaceDN w:val="0"/>
        <w:adjustRightInd w:val="0"/>
        <w:rPr>
          <w:rFonts w:cs="Times New Roman"/>
          <w:b/>
          <w:smallCaps/>
          <w:color w:val="000000"/>
        </w:rPr>
      </w:pPr>
      <w:r w:rsidRPr="006E0A47">
        <w:rPr>
          <w:rFonts w:cs="Times New Roman"/>
          <w:b/>
          <w:smallCaps/>
          <w:color w:val="000000"/>
        </w:rPr>
        <w:t>Diversity</w:t>
      </w:r>
    </w:p>
    <w:p w:rsidR="00DF4F40" w:rsidRDefault="00DF4F40" w:rsidP="00DF4F40">
      <w:pPr>
        <w:widowControl w:val="0"/>
        <w:autoSpaceDE w:val="0"/>
        <w:autoSpaceDN w:val="0"/>
        <w:adjustRightInd w:val="0"/>
        <w:rPr>
          <w:rFonts w:cs="Times New Roman"/>
          <w:color w:val="000000"/>
        </w:rPr>
      </w:pPr>
      <w:r w:rsidRPr="006E0A47">
        <w:rPr>
          <w:rFonts w:cs="Times New Roman"/>
          <w:color w:val="000000"/>
        </w:rPr>
        <w:t xml:space="preserve">The university’s policy statements on Equal Educational Opportunity and Nondiscrimination as outlined in the 2012-2013 Undergraduate Bulletin. http://www.unc.edu/ugradbulletin/. The university does not discriminate in offering access to its educational programs and activities on the basis of age, gender, race, color, national origin, religion, creed, disability, veteran’s status, sexual orientation, gender identity, or gender expression or disabilities. If you require special accommodations to attend or participate in this course, please let me know as soon as possible. If you need assistance or services from the Academic Success Program for Students with LD/ADHD please contact them at 919-962-7227 or </w:t>
      </w:r>
      <w:r w:rsidRPr="00BB7825">
        <w:rPr>
          <w:rFonts w:cs="Times New Roman"/>
          <w:color w:val="00006C"/>
        </w:rPr>
        <w:t>http://www.unc.edu/asp/</w:t>
      </w:r>
      <w:r w:rsidRPr="006E0A47">
        <w:rPr>
          <w:rFonts w:cs="Times New Roman"/>
          <w:color w:val="000000"/>
        </w:rPr>
        <w:t>.</w:t>
      </w:r>
    </w:p>
    <w:p w:rsidR="00DF4F40" w:rsidRDefault="00DF4F40" w:rsidP="00DF4F40">
      <w:pPr>
        <w:widowControl w:val="0"/>
        <w:autoSpaceDE w:val="0"/>
        <w:autoSpaceDN w:val="0"/>
        <w:adjustRightInd w:val="0"/>
        <w:rPr>
          <w:rFonts w:cs="Times New Roman"/>
          <w:color w:val="000000"/>
        </w:rPr>
      </w:pPr>
    </w:p>
    <w:p w:rsidR="00DF4F40" w:rsidRPr="00B87CB6" w:rsidRDefault="00B87CB6" w:rsidP="00DF4F40">
      <w:pPr>
        <w:widowControl w:val="0"/>
        <w:autoSpaceDE w:val="0"/>
        <w:autoSpaceDN w:val="0"/>
        <w:adjustRightInd w:val="0"/>
        <w:rPr>
          <w:rFonts w:cs="Times New Roman"/>
          <w:b/>
          <w:smallCaps/>
          <w:color w:val="000000"/>
        </w:rPr>
      </w:pPr>
      <w:r w:rsidRPr="00B87CB6">
        <w:rPr>
          <w:rFonts w:cs="Times New Roman"/>
          <w:b/>
          <w:smallCaps/>
          <w:color w:val="000000"/>
        </w:rPr>
        <w:t>Core Values and Competencies</w:t>
      </w:r>
    </w:p>
    <w:p w:rsidR="007816FC" w:rsidRPr="007816FC" w:rsidRDefault="007816FC" w:rsidP="00697479">
      <w:pPr>
        <w:spacing w:beforeLines="1" w:before="2" w:afterLines="1" w:after="2"/>
        <w:rPr>
          <w:rFonts w:cs="Times New Roman"/>
          <w:szCs w:val="20"/>
        </w:rPr>
      </w:pPr>
      <w:r w:rsidRPr="007816FC">
        <w:rPr>
          <w:rFonts w:cs="Times New Roman"/>
          <w:szCs w:val="20"/>
        </w:rPr>
        <w:t>The Accrediting Council on Education in Journalism and Mass Communications (ACEJMC) requires that, irrespective of their particular specialization, all graduates should be aware of certain core values and competencies and be able to:</w:t>
      </w:r>
    </w:p>
    <w:p w:rsidR="007816FC" w:rsidRPr="007816FC" w:rsidRDefault="007816FC" w:rsidP="00697479">
      <w:pPr>
        <w:spacing w:beforeLines="1" w:before="2" w:afterLines="1" w:after="2"/>
        <w:rPr>
          <w:rFonts w:cs="Times New Roman"/>
          <w:szCs w:val="20"/>
        </w:rPr>
      </w:pPr>
      <w:r w:rsidRPr="007816FC">
        <w:rPr>
          <w:rFonts w:cs="Times New Roman"/>
          <w:szCs w:val="20"/>
        </w:rPr>
        <w:t> </w:t>
      </w:r>
    </w:p>
    <w:p w:rsidR="007816FC" w:rsidRPr="007816FC" w:rsidRDefault="007816FC" w:rsidP="00697479">
      <w:pPr>
        <w:numPr>
          <w:ilvl w:val="0"/>
          <w:numId w:val="12"/>
        </w:numPr>
        <w:spacing w:beforeLines="1" w:before="2" w:afterLines="1" w:after="2"/>
        <w:rPr>
          <w:szCs w:val="20"/>
        </w:rPr>
      </w:pPr>
      <w:r w:rsidRPr="007816FC">
        <w:rPr>
          <w:szCs w:val="20"/>
        </w:rPr>
        <w:lastRenderedPageBreak/>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7816FC" w:rsidRPr="007816FC" w:rsidRDefault="007816FC" w:rsidP="00697479">
      <w:pPr>
        <w:numPr>
          <w:ilvl w:val="0"/>
          <w:numId w:val="12"/>
        </w:numPr>
        <w:spacing w:beforeLines="1" w:before="2" w:afterLines="1" w:after="2"/>
        <w:rPr>
          <w:szCs w:val="20"/>
        </w:rPr>
      </w:pPr>
      <w:r w:rsidRPr="007816FC">
        <w:rPr>
          <w:szCs w:val="20"/>
        </w:rPr>
        <w:t>Demonstrate an understanding of the history and role of professionals and institutions in shaping communications;</w:t>
      </w:r>
    </w:p>
    <w:p w:rsidR="007816FC" w:rsidRPr="007816FC" w:rsidRDefault="007816FC" w:rsidP="00697479">
      <w:pPr>
        <w:numPr>
          <w:ilvl w:val="0"/>
          <w:numId w:val="12"/>
        </w:numPr>
        <w:spacing w:beforeLines="1" w:before="2" w:afterLines="1" w:after="2"/>
        <w:rPr>
          <w:szCs w:val="20"/>
        </w:rPr>
      </w:pPr>
      <w:r w:rsidRPr="007816FC">
        <w:rPr>
          <w:szCs w:val="20"/>
        </w:rPr>
        <w:t>Demonstrate an understanding of gender, race ethnicity, sexual orientation and, as appropriate, other forms of diversity in domestic society in relation to mass communications;</w:t>
      </w:r>
    </w:p>
    <w:p w:rsidR="007816FC" w:rsidRPr="007816FC" w:rsidRDefault="007816FC" w:rsidP="00697479">
      <w:pPr>
        <w:numPr>
          <w:ilvl w:val="0"/>
          <w:numId w:val="12"/>
        </w:numPr>
        <w:spacing w:beforeLines="1" w:before="2" w:afterLines="1" w:after="2"/>
        <w:rPr>
          <w:szCs w:val="20"/>
        </w:rPr>
      </w:pPr>
      <w:r w:rsidRPr="007816FC">
        <w:rPr>
          <w:szCs w:val="20"/>
        </w:rPr>
        <w:t>Demonstrate an understanding of the diversity of peoples and cultures and of the significance and impact of mass communications in a global society;</w:t>
      </w:r>
    </w:p>
    <w:p w:rsidR="007816FC" w:rsidRPr="007816FC" w:rsidRDefault="007816FC" w:rsidP="00697479">
      <w:pPr>
        <w:numPr>
          <w:ilvl w:val="0"/>
          <w:numId w:val="12"/>
        </w:numPr>
        <w:spacing w:beforeLines="1" w:before="2" w:afterLines="1" w:after="2"/>
        <w:rPr>
          <w:szCs w:val="20"/>
        </w:rPr>
      </w:pPr>
      <w:r w:rsidRPr="007816FC">
        <w:rPr>
          <w:szCs w:val="20"/>
        </w:rPr>
        <w:t>Understand concepts and apply theories in the use and presentation of images and information;</w:t>
      </w:r>
    </w:p>
    <w:p w:rsidR="007816FC" w:rsidRPr="007816FC" w:rsidRDefault="007816FC" w:rsidP="00697479">
      <w:pPr>
        <w:numPr>
          <w:ilvl w:val="0"/>
          <w:numId w:val="12"/>
        </w:numPr>
        <w:spacing w:beforeLines="1" w:before="2" w:afterLines="1" w:after="2"/>
        <w:rPr>
          <w:szCs w:val="20"/>
        </w:rPr>
      </w:pPr>
      <w:r w:rsidRPr="007816FC">
        <w:rPr>
          <w:szCs w:val="20"/>
        </w:rPr>
        <w:t>Demonstrate an understanding of professional ethical principles and work ethically in pursuit of truth, accuracy, fairness and diversity;</w:t>
      </w:r>
    </w:p>
    <w:p w:rsidR="007816FC" w:rsidRPr="007816FC" w:rsidRDefault="007816FC" w:rsidP="00697479">
      <w:pPr>
        <w:numPr>
          <w:ilvl w:val="0"/>
          <w:numId w:val="12"/>
        </w:numPr>
        <w:spacing w:beforeLines="1" w:before="2" w:afterLines="1" w:after="2"/>
        <w:rPr>
          <w:szCs w:val="20"/>
        </w:rPr>
      </w:pPr>
      <w:r w:rsidRPr="007816FC">
        <w:rPr>
          <w:szCs w:val="20"/>
        </w:rPr>
        <w:t>Think critically, creatively and independently;</w:t>
      </w:r>
    </w:p>
    <w:p w:rsidR="007816FC" w:rsidRPr="007816FC" w:rsidRDefault="007816FC" w:rsidP="00697479">
      <w:pPr>
        <w:numPr>
          <w:ilvl w:val="0"/>
          <w:numId w:val="12"/>
        </w:numPr>
        <w:spacing w:beforeLines="1" w:before="2" w:afterLines="1" w:after="2"/>
        <w:rPr>
          <w:szCs w:val="20"/>
        </w:rPr>
      </w:pPr>
      <w:r w:rsidRPr="007816FC">
        <w:rPr>
          <w:szCs w:val="20"/>
        </w:rPr>
        <w:t>Conduct research and evaluate information by methods appropriate to the communications professions in which they work;</w:t>
      </w:r>
    </w:p>
    <w:p w:rsidR="007816FC" w:rsidRPr="007816FC" w:rsidRDefault="007816FC" w:rsidP="00697479">
      <w:pPr>
        <w:numPr>
          <w:ilvl w:val="0"/>
          <w:numId w:val="12"/>
        </w:numPr>
        <w:spacing w:beforeLines="1" w:before="2" w:afterLines="1" w:after="2"/>
        <w:rPr>
          <w:szCs w:val="20"/>
        </w:rPr>
      </w:pPr>
      <w:r w:rsidRPr="007816FC">
        <w:rPr>
          <w:szCs w:val="20"/>
        </w:rPr>
        <w:t>Write correctly and clearly in forms and styles appropriate for the communications professions, audiences and purposes they serve;</w:t>
      </w:r>
    </w:p>
    <w:p w:rsidR="007816FC" w:rsidRPr="007816FC" w:rsidRDefault="007816FC" w:rsidP="00697479">
      <w:pPr>
        <w:numPr>
          <w:ilvl w:val="0"/>
          <w:numId w:val="12"/>
        </w:numPr>
        <w:spacing w:beforeLines="1" w:before="2" w:afterLines="1" w:after="2"/>
        <w:rPr>
          <w:szCs w:val="20"/>
        </w:rPr>
      </w:pPr>
      <w:r w:rsidRPr="007816FC">
        <w:rPr>
          <w:szCs w:val="20"/>
        </w:rPr>
        <w:t>Critically evaluate their own work and that of others for accuracy and fairness, clarity, appropriate style and grammatical correctness;</w:t>
      </w:r>
    </w:p>
    <w:p w:rsidR="007816FC" w:rsidRPr="007816FC" w:rsidRDefault="007816FC" w:rsidP="00697479">
      <w:pPr>
        <w:numPr>
          <w:ilvl w:val="0"/>
          <w:numId w:val="12"/>
        </w:numPr>
        <w:spacing w:beforeLines="1" w:before="2" w:afterLines="1" w:after="2"/>
        <w:rPr>
          <w:szCs w:val="20"/>
        </w:rPr>
      </w:pPr>
      <w:r w:rsidRPr="007816FC">
        <w:rPr>
          <w:szCs w:val="20"/>
        </w:rPr>
        <w:t>Apply basic numerical and statistical concepts;</w:t>
      </w:r>
    </w:p>
    <w:p w:rsidR="007816FC" w:rsidRPr="007816FC" w:rsidRDefault="007816FC" w:rsidP="00697479">
      <w:pPr>
        <w:numPr>
          <w:ilvl w:val="0"/>
          <w:numId w:val="12"/>
        </w:numPr>
        <w:spacing w:beforeLines="1" w:before="2" w:afterLines="1" w:after="2"/>
        <w:rPr>
          <w:szCs w:val="20"/>
        </w:rPr>
      </w:pPr>
      <w:r w:rsidRPr="007816FC">
        <w:rPr>
          <w:szCs w:val="20"/>
        </w:rPr>
        <w:t>Apply tools and technologies appropriate for the communications professions in which they work.</w:t>
      </w:r>
    </w:p>
    <w:p w:rsidR="007816FC" w:rsidRPr="007816FC" w:rsidRDefault="007816FC" w:rsidP="00697479">
      <w:pPr>
        <w:spacing w:beforeLines="1" w:before="2" w:afterLines="1" w:after="2"/>
        <w:rPr>
          <w:rFonts w:cs="Times New Roman"/>
          <w:szCs w:val="20"/>
        </w:rPr>
      </w:pPr>
      <w:r w:rsidRPr="007816FC">
        <w:rPr>
          <w:rFonts w:cs="Times New Roman"/>
          <w:szCs w:val="20"/>
        </w:rPr>
        <w:t>Units requesting evaluation of a graduate program must also demonstrate how their master’s graduates attain this additional core competency:</w:t>
      </w:r>
    </w:p>
    <w:p w:rsidR="007816FC" w:rsidRPr="007816FC" w:rsidRDefault="007816FC" w:rsidP="00697479">
      <w:pPr>
        <w:numPr>
          <w:ilvl w:val="0"/>
          <w:numId w:val="13"/>
        </w:numPr>
        <w:spacing w:beforeLines="1" w:before="2" w:afterLines="1" w:after="2"/>
        <w:rPr>
          <w:szCs w:val="20"/>
        </w:rPr>
      </w:pPr>
      <w:r w:rsidRPr="007816FC">
        <w:rPr>
          <w:szCs w:val="20"/>
        </w:rPr>
        <w:t>Contribute to knowledge appropriate to the communications professions in which they work.</w:t>
      </w:r>
    </w:p>
    <w:p w:rsidR="00DF4F40" w:rsidRDefault="00DF4F40" w:rsidP="00DF4F40">
      <w:pPr>
        <w:widowControl w:val="0"/>
        <w:autoSpaceDE w:val="0"/>
        <w:autoSpaceDN w:val="0"/>
        <w:adjustRightInd w:val="0"/>
        <w:rPr>
          <w:rFonts w:cs="Times New Roman"/>
          <w:color w:val="000000"/>
        </w:rPr>
      </w:pPr>
    </w:p>
    <w:p w:rsidR="00DF4F40" w:rsidRDefault="00DF4F40" w:rsidP="00DF4F40">
      <w:pPr>
        <w:widowControl w:val="0"/>
        <w:autoSpaceDE w:val="0"/>
        <w:autoSpaceDN w:val="0"/>
        <w:adjustRightInd w:val="0"/>
        <w:rPr>
          <w:rFonts w:cs="Times New Roman"/>
          <w:color w:val="000000"/>
        </w:rPr>
      </w:pPr>
    </w:p>
    <w:p w:rsidR="00DF4F40" w:rsidRDefault="00DF4F40" w:rsidP="00DF4F40">
      <w:pPr>
        <w:widowControl w:val="0"/>
        <w:autoSpaceDE w:val="0"/>
        <w:autoSpaceDN w:val="0"/>
        <w:adjustRightInd w:val="0"/>
        <w:rPr>
          <w:rFonts w:cs="Times New Roman"/>
          <w:color w:val="000000"/>
        </w:rPr>
      </w:pPr>
    </w:p>
    <w:p w:rsidR="00DF4F40" w:rsidRDefault="00DF4F40"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7816FC" w:rsidRDefault="007816FC" w:rsidP="00DF4F40">
      <w:pPr>
        <w:widowControl w:val="0"/>
        <w:autoSpaceDE w:val="0"/>
        <w:autoSpaceDN w:val="0"/>
        <w:adjustRightInd w:val="0"/>
        <w:rPr>
          <w:rFonts w:cs="Times New Roman"/>
          <w:color w:val="000000"/>
        </w:rPr>
      </w:pPr>
    </w:p>
    <w:p w:rsidR="00DF4F40" w:rsidRDefault="00DF4F40" w:rsidP="00DF4F40">
      <w:pPr>
        <w:widowControl w:val="0"/>
        <w:autoSpaceDE w:val="0"/>
        <w:autoSpaceDN w:val="0"/>
        <w:adjustRightInd w:val="0"/>
        <w:rPr>
          <w:rFonts w:cs="Times New Roman"/>
          <w:color w:val="000000"/>
        </w:rPr>
      </w:pPr>
    </w:p>
    <w:p w:rsidR="00DF4F40" w:rsidRDefault="00DF4F40" w:rsidP="00DF4F40">
      <w:pPr>
        <w:widowControl w:val="0"/>
        <w:autoSpaceDE w:val="0"/>
        <w:autoSpaceDN w:val="0"/>
        <w:adjustRightInd w:val="0"/>
        <w:rPr>
          <w:rFonts w:cs="Times New Roman"/>
          <w:color w:val="000000"/>
        </w:rPr>
      </w:pPr>
    </w:p>
    <w:p w:rsidR="00DF4F40" w:rsidRPr="00A70D32" w:rsidRDefault="007816FC" w:rsidP="00DF4F40">
      <w:pPr>
        <w:jc w:val="center"/>
        <w:rPr>
          <w:b/>
          <w:smallCaps/>
        </w:rPr>
      </w:pPr>
      <w:r>
        <w:rPr>
          <w:b/>
          <w:smallCaps/>
        </w:rPr>
        <w:t>JOMC 431.004 Fall 2014</w:t>
      </w:r>
      <w:r w:rsidR="00DF4F40" w:rsidRPr="00A70D32">
        <w:rPr>
          <w:b/>
          <w:smallCaps/>
        </w:rPr>
        <w:t xml:space="preserve"> Weekly Schedule</w:t>
      </w:r>
    </w:p>
    <w:p w:rsidR="00DF4F40" w:rsidRDefault="00A01820" w:rsidP="00DF4F40">
      <w:pPr>
        <w:jc w:val="center"/>
        <w:rPr>
          <w:sz w:val="22"/>
        </w:rPr>
      </w:pPr>
      <w:r>
        <w:rPr>
          <w:sz w:val="22"/>
        </w:rPr>
        <w:t>[As of August 18, 2014</w:t>
      </w:r>
      <w:r w:rsidR="00DF4F40" w:rsidRPr="00A70D32">
        <w:rPr>
          <w:sz w:val="22"/>
        </w:rPr>
        <w:t xml:space="preserve"> and subject to change]</w:t>
      </w:r>
    </w:p>
    <w:p w:rsidR="00DF4F40" w:rsidRDefault="00DF4F40" w:rsidP="00DF4F40">
      <w:pPr>
        <w:rPr>
          <w:sz w:val="22"/>
        </w:rPr>
      </w:pPr>
    </w:p>
    <w:tbl>
      <w:tblPr>
        <w:tblStyle w:val="LightGrid-Accent11"/>
        <w:tblW w:w="9378" w:type="dxa"/>
        <w:tblLook w:val="04A0" w:firstRow="1" w:lastRow="0" w:firstColumn="1" w:lastColumn="0" w:noHBand="0" w:noVBand="1"/>
      </w:tblPr>
      <w:tblGrid>
        <w:gridCol w:w="1179"/>
        <w:gridCol w:w="1713"/>
        <w:gridCol w:w="6486"/>
      </w:tblGrid>
      <w:tr w:rsidR="00DF4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100000000000" w:firstRow="1" w:lastRow="0" w:firstColumn="0" w:lastColumn="0" w:oddVBand="0" w:evenVBand="0" w:oddHBand="0" w:evenHBand="0" w:firstRowFirstColumn="0" w:firstRowLastColumn="0" w:lastRowFirstColumn="0" w:lastRowLastColumn="0"/>
            </w:pPr>
            <w:r>
              <w:t>Date</w:t>
            </w:r>
          </w:p>
        </w:tc>
        <w:tc>
          <w:tcPr>
            <w:tcW w:w="6486" w:type="dxa"/>
          </w:tcPr>
          <w:p w:rsidR="00DF4F40" w:rsidRDefault="00DF4F40">
            <w:pPr>
              <w:cnfStyle w:val="100000000000" w:firstRow="1" w:lastRow="0" w:firstColumn="0" w:lastColumn="0" w:oddVBand="0" w:evenVBand="0" w:oddHBand="0" w:evenHBand="0" w:firstRowFirstColumn="0" w:firstRowLastColumn="0" w:lastRowFirstColumn="0" w:lastRowLastColumn="0"/>
            </w:pPr>
            <w:r>
              <w:t>Topic, Assignments, Due Dates</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1</w:t>
            </w:r>
          </w:p>
        </w:tc>
        <w:tc>
          <w:tcPr>
            <w:tcW w:w="1713" w:type="dxa"/>
          </w:tcPr>
          <w:p w:rsidR="00DF4F40" w:rsidRDefault="00DF4F40">
            <w:pPr>
              <w:cnfStyle w:val="000000010000" w:firstRow="0" w:lastRow="0" w:firstColumn="0" w:lastColumn="0" w:oddVBand="0" w:evenVBand="0" w:oddHBand="0" w:evenHBand="1" w:firstRowFirstColumn="0" w:firstRowLastColumn="0" w:lastRowFirstColumn="0" w:lastRowLastColumn="0"/>
            </w:pPr>
            <w:r>
              <w:t>Wed., Aug. 2</w:t>
            </w:r>
            <w:r w:rsidR="00D536EE">
              <w:t>0</w:t>
            </w:r>
          </w:p>
        </w:tc>
        <w:tc>
          <w:tcPr>
            <w:tcW w:w="6486" w:type="dxa"/>
          </w:tcPr>
          <w:p w:rsidR="00DF4F40" w:rsidRDefault="007E7E97">
            <w:pPr>
              <w:cnfStyle w:val="000000010000" w:firstRow="0" w:lastRow="0" w:firstColumn="0" w:lastColumn="0" w:oddVBand="0" w:evenVBand="0" w:oddHBand="0" w:evenHBand="1" w:firstRowFirstColumn="0" w:firstRowLastColumn="0" w:lastRowFirstColumn="0" w:lastRowLastColumn="0"/>
            </w:pPr>
            <w:r>
              <w:t>Introduction</w:t>
            </w:r>
            <w:r w:rsidR="00DF4F40">
              <w:t xml:space="preserve"> and Course Overview</w:t>
            </w:r>
          </w:p>
          <w:p w:rsidR="00DF4F40" w:rsidRDefault="00DF4F40">
            <w:pPr>
              <w:cnfStyle w:val="000000010000" w:firstRow="0" w:lastRow="0" w:firstColumn="0" w:lastColumn="0" w:oddVBand="0" w:evenVBand="0" w:oddHBand="0" w:evenHBand="1" w:firstRowFirstColumn="0" w:firstRowLastColumn="0" w:lastRowFirstColumn="0" w:lastRowLastColumn="0"/>
            </w:pP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2</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Aug. 25</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ED42D3" w:rsidRDefault="00ED42D3">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Aug. 27</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The Case Method</w:t>
            </w:r>
          </w:p>
          <w:p w:rsidR="00ED42D3" w:rsidRDefault="007E7E97">
            <w:pPr>
              <w:cnfStyle w:val="000000010000" w:firstRow="0" w:lastRow="0" w:firstColumn="0" w:lastColumn="0" w:oddVBand="0" w:evenVBand="0" w:oddHBand="0" w:evenHBand="1" w:firstRowFirstColumn="0" w:firstRowLastColumn="0" w:lastRowFirstColumn="0" w:lastRowLastColumn="0"/>
            </w:pPr>
            <w:r>
              <w:t>Read Chapter 1 and Appendices</w:t>
            </w:r>
            <w:r w:rsidR="00B037B3">
              <w:t xml:space="preserve"> A &amp; B</w:t>
            </w:r>
            <w:r w:rsidR="00DF4F40">
              <w:t xml:space="preserve"> (Swann)</w:t>
            </w:r>
          </w:p>
          <w:p w:rsidR="00DF4F40" w:rsidRDefault="00ED42D3">
            <w:pPr>
              <w:cnfStyle w:val="000000010000" w:firstRow="0" w:lastRow="0" w:firstColumn="0" w:lastColumn="0" w:oddVBand="0" w:evenVBand="0" w:oddHBand="0" w:evenHBand="1" w:firstRowFirstColumn="0" w:firstRowLastColumn="0" w:lastRowFirstColumn="0" w:lastRowLastColumn="0"/>
            </w:pPr>
            <w:r>
              <w:t>Team Assignments</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The Case Method, continued</w:t>
            </w:r>
          </w:p>
          <w:p w:rsidR="00DF4F40" w:rsidRDefault="00DF4F40">
            <w:pPr>
              <w:cnfStyle w:val="000000010000" w:firstRow="0" w:lastRow="0" w:firstColumn="0" w:lastColumn="0" w:oddVBand="0" w:evenVBand="0" w:oddHBand="0" w:evenHBand="1" w:firstRowFirstColumn="0" w:firstRowLastColumn="0" w:lastRowFirstColumn="0" w:lastRowLastColumn="0"/>
            </w:pP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3</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Sept. 1</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Sept. 3</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No Class/ Labor Day</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7E7E97">
            <w:pPr>
              <w:cnfStyle w:val="000000010000" w:firstRow="0" w:lastRow="0" w:firstColumn="0" w:lastColumn="0" w:oddVBand="0" w:evenVBand="0" w:oddHBand="0" w:evenHBand="1" w:firstRowFirstColumn="0" w:firstRowLastColumn="0" w:lastRowFirstColumn="0" w:lastRowLastColumn="0"/>
            </w:pPr>
            <w:r>
              <w:t>Ethics and the Law</w:t>
            </w:r>
          </w:p>
          <w:p w:rsidR="007739ED" w:rsidRDefault="00B037B3">
            <w:pPr>
              <w:cnfStyle w:val="000000010000" w:firstRow="0" w:lastRow="0" w:firstColumn="0" w:lastColumn="0" w:oddVBand="0" w:evenVBand="0" w:oddHBand="0" w:evenHBand="1" w:firstRowFirstColumn="0" w:firstRowLastColumn="0" w:lastRowFirstColumn="0" w:lastRowLastColumn="0"/>
            </w:pPr>
            <w:r>
              <w:t>Read Chapter 2</w:t>
            </w:r>
            <w:r w:rsidR="00DF4F40">
              <w:t xml:space="preserve"> (Swann)</w:t>
            </w:r>
          </w:p>
          <w:p w:rsidR="00DF4F40" w:rsidRDefault="007739ED">
            <w:pPr>
              <w:cnfStyle w:val="000000010000" w:firstRow="0" w:lastRow="0" w:firstColumn="0" w:lastColumn="0" w:oddVBand="0" w:evenVBand="0" w:oddHBand="0" w:evenHBand="1" w:firstRowFirstColumn="0" w:firstRowLastColumn="0" w:lastRowFirstColumn="0" w:lastRowLastColumn="0"/>
            </w:pPr>
            <w:r>
              <w:t>Guest Lecturer</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4</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Sept. 8</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7F1B3E" w:rsidRDefault="007F1B3E">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Sept. 10</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Media Relations</w:t>
            </w:r>
          </w:p>
          <w:p w:rsidR="00DF4F40" w:rsidRDefault="00B037B3">
            <w:pPr>
              <w:cnfStyle w:val="000000010000" w:firstRow="0" w:lastRow="0" w:firstColumn="0" w:lastColumn="0" w:oddVBand="0" w:evenVBand="0" w:oddHBand="0" w:evenHBand="1" w:firstRowFirstColumn="0" w:firstRowLastColumn="0" w:lastRowFirstColumn="0" w:lastRowLastColumn="0"/>
            </w:pPr>
            <w:r>
              <w:t>Read Chapter 4</w:t>
            </w:r>
            <w:r w:rsidR="00DF4F40">
              <w:t xml:space="preserve"> (Swann)</w:t>
            </w:r>
          </w:p>
          <w:p w:rsidR="00DF4F40" w:rsidRDefault="00DF4F40">
            <w:pPr>
              <w:cnfStyle w:val="000000010000" w:firstRow="0" w:lastRow="0" w:firstColumn="0" w:lastColumn="0" w:oddVBand="0" w:evenVBand="0" w:oddHBand="0" w:evenHBand="1" w:firstRowFirstColumn="0" w:firstRowLastColumn="0" w:lastRowFirstColumn="0" w:lastRowLastColumn="0"/>
            </w:pPr>
            <w:r>
              <w:t>Last I Heard Team 1</w:t>
            </w:r>
          </w:p>
          <w:p w:rsidR="00DF4F40" w:rsidRPr="00611CA3" w:rsidRDefault="00ED42D3">
            <w:pPr>
              <w:cnfStyle w:val="000000010000" w:firstRow="0" w:lastRow="0" w:firstColumn="0" w:lastColumn="0" w:oddVBand="0" w:evenVBand="0" w:oddHBand="0" w:evenHBand="1" w:firstRowFirstColumn="0" w:firstRowLastColumn="0" w:lastRowFirstColumn="0" w:lastRowLastColumn="0"/>
              <w:rPr>
                <w:b/>
              </w:rPr>
            </w:pPr>
            <w:r>
              <w:rPr>
                <w:b/>
              </w:rPr>
              <w:t xml:space="preserve">Individual </w:t>
            </w:r>
            <w:r w:rsidR="007F1B3E" w:rsidRPr="002517A3">
              <w:rPr>
                <w:b/>
              </w:rPr>
              <w:t>Case Brief Topics Due</w:t>
            </w:r>
            <w:r w:rsidR="007F1B3E">
              <w:rPr>
                <w:b/>
              </w:rPr>
              <w:t xml:space="preserve"> for Approval</w:t>
            </w:r>
          </w:p>
          <w:p w:rsidR="00611CA3" w:rsidRDefault="00611CA3">
            <w:pPr>
              <w:cnfStyle w:val="000000010000" w:firstRow="0" w:lastRow="0" w:firstColumn="0" w:lastColumn="0" w:oddVBand="0" w:evenVBand="0" w:oddHBand="0" w:evenHBand="1" w:firstRowFirstColumn="0" w:firstRowLastColumn="0" w:lastRowFirstColumn="0" w:lastRowLastColumn="0"/>
            </w:pPr>
          </w:p>
          <w:p w:rsidR="007739ED" w:rsidRDefault="00DF4F40">
            <w:pPr>
              <w:cnfStyle w:val="000000010000" w:firstRow="0" w:lastRow="0" w:firstColumn="0" w:lastColumn="0" w:oddVBand="0" w:evenVBand="0" w:oddHBand="0" w:evenHBand="1" w:firstRowFirstColumn="0" w:firstRowLastColumn="0" w:lastRowFirstColumn="0" w:lastRowLastColumn="0"/>
            </w:pPr>
            <w:r>
              <w:t>Media Relations, continued</w:t>
            </w:r>
          </w:p>
          <w:p w:rsidR="00DF4F40" w:rsidRPr="00A315FF" w:rsidRDefault="007739ED">
            <w:pPr>
              <w:cnfStyle w:val="000000010000" w:firstRow="0" w:lastRow="0" w:firstColumn="0" w:lastColumn="0" w:oddVBand="0" w:evenVBand="0" w:oddHBand="0" w:evenHBand="1" w:firstRowFirstColumn="0" w:firstRowLastColumn="0" w:lastRowFirstColumn="0" w:lastRowLastColumn="0"/>
            </w:pPr>
            <w:r>
              <w:t>Guest Lecturer</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5</w:t>
            </w:r>
          </w:p>
        </w:tc>
        <w:tc>
          <w:tcPr>
            <w:tcW w:w="1713" w:type="dxa"/>
          </w:tcPr>
          <w:p w:rsidR="00DF4F40" w:rsidRDefault="00DF4F40">
            <w:pPr>
              <w:cnfStyle w:val="000000010000" w:firstRow="0" w:lastRow="0" w:firstColumn="0" w:lastColumn="0" w:oddVBand="0" w:evenVBand="0" w:oddHBand="0" w:evenHBand="1" w:firstRowFirstColumn="0" w:firstRowLastColumn="0" w:lastRowFirstColumn="0" w:lastRowLastColumn="0"/>
            </w:pPr>
            <w:r>
              <w:t>Mo</w:t>
            </w:r>
            <w:r w:rsidR="00D536EE">
              <w:t>n., Sept. 15</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Wed., Sept. 1</w:t>
            </w:r>
            <w:r w:rsidR="00D536EE">
              <w:t>7</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Crisis Communication</w:t>
            </w:r>
            <w:r w:rsidR="007E7E97">
              <w:t>/Conflict Management</w:t>
            </w:r>
          </w:p>
          <w:p w:rsidR="00DF4F40" w:rsidRDefault="00B037B3">
            <w:pPr>
              <w:cnfStyle w:val="000000010000" w:firstRow="0" w:lastRow="0" w:firstColumn="0" w:lastColumn="0" w:oddVBand="0" w:evenVBand="0" w:oddHBand="0" w:evenHBand="1" w:firstRowFirstColumn="0" w:firstRowLastColumn="0" w:lastRowFirstColumn="0" w:lastRowLastColumn="0"/>
            </w:pPr>
            <w:r>
              <w:t>Read Chapter 5</w:t>
            </w:r>
            <w:r w:rsidR="00DF4F40">
              <w:t xml:space="preserve"> (Swann)</w:t>
            </w:r>
          </w:p>
          <w:p w:rsidR="00DF4F40" w:rsidRDefault="00DF4F40">
            <w:pPr>
              <w:cnfStyle w:val="000000010000" w:firstRow="0" w:lastRow="0" w:firstColumn="0" w:lastColumn="0" w:oddVBand="0" w:evenVBand="0" w:oddHBand="0" w:evenHBand="1" w:firstRowFirstColumn="0" w:firstRowLastColumn="0" w:lastRowFirstColumn="0" w:lastRowLastColumn="0"/>
            </w:pPr>
            <w:r>
              <w:t>Guest Lecturer</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Crisis Communication, continued</w:t>
            </w:r>
          </w:p>
          <w:p w:rsidR="00DF4F40" w:rsidRDefault="00DF4F40">
            <w:pPr>
              <w:cnfStyle w:val="000000010000" w:firstRow="0" w:lastRow="0" w:firstColumn="0" w:lastColumn="0" w:oddVBand="0" w:evenVBand="0" w:oddHBand="0" w:evenHBand="1" w:firstRowFirstColumn="0" w:firstRowLastColumn="0" w:lastRowFirstColumn="0" w:lastRowLastColumn="0"/>
            </w:pPr>
            <w:r>
              <w:t>Last I Heard Team 2</w:t>
            </w:r>
          </w:p>
          <w:p w:rsidR="00DF4F40" w:rsidRPr="002517A3" w:rsidRDefault="00DF4F40">
            <w:pPr>
              <w:cnfStyle w:val="000000010000" w:firstRow="0" w:lastRow="0" w:firstColumn="0" w:lastColumn="0" w:oddVBand="0" w:evenVBand="0" w:oddHBand="0" w:evenHBand="1" w:firstRowFirstColumn="0" w:firstRowLastColumn="0" w:lastRowFirstColumn="0" w:lastRowLastColumn="0"/>
              <w:rPr>
                <w:b/>
              </w:rPr>
            </w:pPr>
            <w:r w:rsidRPr="002517A3">
              <w:rPr>
                <w:b/>
              </w:rPr>
              <w:t>Team Presentation/Paper Topics Due</w:t>
            </w:r>
            <w:r>
              <w:rPr>
                <w:b/>
              </w:rPr>
              <w:t xml:space="preserve"> for Approval</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6</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Sept. 22</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Sept. 24</w:t>
            </w:r>
          </w:p>
        </w:tc>
        <w:tc>
          <w:tcPr>
            <w:tcW w:w="6486" w:type="dxa"/>
          </w:tcPr>
          <w:p w:rsidR="00DF4F40" w:rsidRDefault="00B037B3">
            <w:pPr>
              <w:cnfStyle w:val="000000010000" w:firstRow="0" w:lastRow="0" w:firstColumn="0" w:lastColumn="0" w:oddVBand="0" w:evenVBand="0" w:oddHBand="0" w:evenHBand="1" w:firstRowFirstColumn="0" w:firstRowLastColumn="0" w:lastRowFirstColumn="0" w:lastRowLastColumn="0"/>
            </w:pPr>
            <w:r>
              <w:t>Corporate Social Responsibility</w:t>
            </w:r>
          </w:p>
          <w:p w:rsidR="00DF4F40" w:rsidRDefault="0064467A">
            <w:pPr>
              <w:cnfStyle w:val="000000010000" w:firstRow="0" w:lastRow="0" w:firstColumn="0" w:lastColumn="0" w:oddVBand="0" w:evenVBand="0" w:oddHBand="0" w:evenHBand="1" w:firstRowFirstColumn="0" w:firstRowLastColumn="0" w:lastRowFirstColumn="0" w:lastRowLastColumn="0"/>
            </w:pPr>
            <w:r>
              <w:t xml:space="preserve">Read Chapter 3 </w:t>
            </w:r>
            <w:r w:rsidR="00DF4F40">
              <w:t xml:space="preserve"> (Swann)</w:t>
            </w:r>
          </w:p>
          <w:p w:rsidR="00DF4F40" w:rsidRDefault="00DF4F40">
            <w:pPr>
              <w:cnfStyle w:val="000000010000" w:firstRow="0" w:lastRow="0" w:firstColumn="0" w:lastColumn="0" w:oddVBand="0" w:evenVBand="0" w:oddHBand="0" w:evenHBand="1" w:firstRowFirstColumn="0" w:firstRowLastColumn="0" w:lastRowFirstColumn="0" w:lastRowLastColumn="0"/>
            </w:pPr>
            <w:r>
              <w:t>Last I Heard Team 3</w:t>
            </w:r>
          </w:p>
          <w:p w:rsidR="00DF4F40" w:rsidRDefault="00DF4F40">
            <w:pPr>
              <w:cnfStyle w:val="000000010000" w:firstRow="0" w:lastRow="0" w:firstColumn="0" w:lastColumn="0" w:oddVBand="0" w:evenVBand="0" w:oddHBand="0" w:evenHBand="1" w:firstRowFirstColumn="0" w:firstRowLastColumn="0" w:lastRowFirstColumn="0" w:lastRowLastColumn="0"/>
            </w:pPr>
          </w:p>
          <w:p w:rsidR="00B037B3" w:rsidRDefault="0064467A">
            <w:pPr>
              <w:cnfStyle w:val="000000010000" w:firstRow="0" w:lastRow="0" w:firstColumn="0" w:lastColumn="0" w:oddVBand="0" w:evenVBand="0" w:oddHBand="0" w:evenHBand="1" w:firstRowFirstColumn="0" w:firstRowLastColumn="0" w:lastRowFirstColumn="0" w:lastRowLastColumn="0"/>
            </w:pPr>
            <w:r>
              <w:t>Consumer Relations</w:t>
            </w:r>
          </w:p>
          <w:p w:rsidR="00DF4F40" w:rsidRDefault="00B037B3">
            <w:pPr>
              <w:cnfStyle w:val="000000010000" w:firstRow="0" w:lastRow="0" w:firstColumn="0" w:lastColumn="0" w:oddVBand="0" w:evenVBand="0" w:oddHBand="0" w:evenHBand="1" w:firstRowFirstColumn="0" w:firstRowLastColumn="0" w:lastRowFirstColumn="0" w:lastRowLastColumn="0"/>
            </w:pPr>
            <w:r>
              <w:t xml:space="preserve">Read Chapter </w:t>
            </w:r>
            <w:r w:rsidR="007E7E97">
              <w:t>7</w:t>
            </w:r>
            <w:r w:rsidR="0064467A">
              <w:t xml:space="preserve"> (Swann)</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7</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Sept. 29</w:t>
            </w:r>
          </w:p>
          <w:p w:rsidR="00DD4370" w:rsidRDefault="00DD4370">
            <w:pPr>
              <w:cnfStyle w:val="000000010000" w:firstRow="0" w:lastRow="0" w:firstColumn="0" w:lastColumn="0" w:oddVBand="0" w:evenVBand="0" w:oddHBand="0" w:evenHBand="1" w:firstRowFirstColumn="0" w:firstRowLastColumn="0" w:lastRowFirstColumn="0" w:lastRowLastColumn="0"/>
            </w:pPr>
          </w:p>
          <w:p w:rsidR="00DD4370" w:rsidRDefault="00DD4370">
            <w:pPr>
              <w:cnfStyle w:val="000000010000" w:firstRow="0" w:lastRow="0" w:firstColumn="0" w:lastColumn="0" w:oddVBand="0" w:evenVBand="0" w:oddHBand="0" w:evenHBand="1" w:firstRowFirstColumn="0" w:firstRowLastColumn="0" w:lastRowFirstColumn="0" w:lastRowLastColumn="0"/>
            </w:pPr>
          </w:p>
          <w:p w:rsidR="00A315FF" w:rsidRDefault="00A315FF">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Oct. 1</w:t>
            </w:r>
          </w:p>
        </w:tc>
        <w:tc>
          <w:tcPr>
            <w:tcW w:w="6486" w:type="dxa"/>
          </w:tcPr>
          <w:p w:rsidR="00DF4F40" w:rsidRDefault="0064467A">
            <w:pPr>
              <w:cnfStyle w:val="000000010000" w:firstRow="0" w:lastRow="0" w:firstColumn="0" w:lastColumn="0" w:oddVBand="0" w:evenVBand="0" w:oddHBand="0" w:evenHBand="1" w:firstRowFirstColumn="0" w:firstRowLastColumn="0" w:lastRowFirstColumn="0" w:lastRowLastColumn="0"/>
            </w:pPr>
            <w:r>
              <w:lastRenderedPageBreak/>
              <w:t>Activism</w:t>
            </w:r>
          </w:p>
          <w:p w:rsidR="00DF4F40" w:rsidRDefault="00DF4F40">
            <w:pPr>
              <w:cnfStyle w:val="000000010000" w:firstRow="0" w:lastRow="0" w:firstColumn="0" w:lastColumn="0" w:oddVBand="0" w:evenVBand="0" w:oddHBand="0" w:evenHBand="1" w:firstRowFirstColumn="0" w:firstRowLastColumn="0" w:lastRowFirstColumn="0" w:lastRowLastColumn="0"/>
            </w:pPr>
            <w:r>
              <w:lastRenderedPageBreak/>
              <w:t>Read Chapter</w:t>
            </w:r>
            <w:r w:rsidR="007E7E97">
              <w:t xml:space="preserve"> 6</w:t>
            </w:r>
            <w:r>
              <w:t xml:space="preserve"> (Swann)</w:t>
            </w:r>
          </w:p>
          <w:p w:rsidR="00A315FF" w:rsidRDefault="00DF4F40">
            <w:pPr>
              <w:cnfStyle w:val="000000010000" w:firstRow="0" w:lastRow="0" w:firstColumn="0" w:lastColumn="0" w:oddVBand="0" w:evenVBand="0" w:oddHBand="0" w:evenHBand="1" w:firstRowFirstColumn="0" w:firstRowLastColumn="0" w:lastRowFirstColumn="0" w:lastRowLastColumn="0"/>
            </w:pPr>
            <w:r>
              <w:t>Last I Heard Team 4</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64467A">
            <w:pPr>
              <w:cnfStyle w:val="000000010000" w:firstRow="0" w:lastRow="0" w:firstColumn="0" w:lastColumn="0" w:oddVBand="0" w:evenVBand="0" w:oddHBand="0" w:evenHBand="1" w:firstRowFirstColumn="0" w:firstRowLastColumn="0" w:lastRowFirstColumn="0" w:lastRowLastColumn="0"/>
            </w:pPr>
            <w:r>
              <w:t>Activism</w:t>
            </w:r>
            <w:r w:rsidR="00DF4F40">
              <w:t>, continued</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8</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Oct. 6</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Wed.</w:t>
            </w:r>
            <w:r w:rsidR="00D536EE">
              <w:t>, Oct. 8</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Community Relations</w:t>
            </w:r>
          </w:p>
          <w:p w:rsidR="00DF4F40" w:rsidRDefault="00DF4F40">
            <w:pPr>
              <w:cnfStyle w:val="000000010000" w:firstRow="0" w:lastRow="0" w:firstColumn="0" w:lastColumn="0" w:oddVBand="0" w:evenVBand="0" w:oddHBand="0" w:evenHBand="1" w:firstRowFirstColumn="0" w:firstRowLastColumn="0" w:lastRowFirstColumn="0" w:lastRowLastColumn="0"/>
            </w:pPr>
            <w:r>
              <w:t>Last I Heard Team 5</w:t>
            </w:r>
          </w:p>
          <w:p w:rsidR="00DF4F40" w:rsidRDefault="00DF4F40">
            <w:pPr>
              <w:cnfStyle w:val="000000010000" w:firstRow="0" w:lastRow="0" w:firstColumn="0" w:lastColumn="0" w:oddVBand="0" w:evenVBand="0" w:oddHBand="0" w:evenHBand="1" w:firstRowFirstColumn="0" w:firstRowLastColumn="0" w:lastRowFirstColumn="0" w:lastRowLastColumn="0"/>
            </w:pPr>
            <w:r>
              <w:t>Read Chapter 9 (Swann)</w:t>
            </w:r>
          </w:p>
          <w:p w:rsidR="00DF4F40" w:rsidRDefault="00DF4F40">
            <w:pPr>
              <w:cnfStyle w:val="000000010000" w:firstRow="0" w:lastRow="0" w:firstColumn="0" w:lastColumn="0" w:oddVBand="0" w:evenVBand="0" w:oddHBand="0" w:evenHBand="1" w:firstRowFirstColumn="0" w:firstRowLastColumn="0" w:lastRowFirstColumn="0" w:lastRowLastColumn="0"/>
            </w:pPr>
            <w:r>
              <w:t>Guest Lecturer</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Community Relations, continued</w:t>
            </w:r>
          </w:p>
          <w:p w:rsidR="00DF4F40" w:rsidRPr="002C4CE5" w:rsidRDefault="00DF4F40">
            <w:pPr>
              <w:cnfStyle w:val="000000010000" w:firstRow="0" w:lastRow="0" w:firstColumn="0" w:lastColumn="0" w:oddVBand="0" w:evenVBand="0" w:oddHBand="0" w:evenHBand="1" w:firstRowFirstColumn="0" w:firstRowLastColumn="0" w:lastRowFirstColumn="0" w:lastRowLastColumn="0"/>
              <w:rPr>
                <w:b/>
              </w:rPr>
            </w:pPr>
            <w:r w:rsidRPr="002C4CE5">
              <w:rPr>
                <w:b/>
              </w:rPr>
              <w:t>Case Brief Analysis Due</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9</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Oct. 13</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Oct. 15</w:t>
            </w:r>
          </w:p>
        </w:tc>
        <w:tc>
          <w:tcPr>
            <w:tcW w:w="6486" w:type="dxa"/>
          </w:tcPr>
          <w:p w:rsidR="0064467A" w:rsidRDefault="00404DF2">
            <w:pPr>
              <w:cnfStyle w:val="000000010000" w:firstRow="0" w:lastRow="0" w:firstColumn="0" w:lastColumn="0" w:oddVBand="0" w:evenVBand="0" w:oddHBand="0" w:evenHBand="1" w:firstRowFirstColumn="0" w:firstRowLastColumn="0" w:lastRowFirstColumn="0" w:lastRowLastColumn="0"/>
            </w:pPr>
            <w:r>
              <w:t>Entertainment and Leisure</w:t>
            </w:r>
          </w:p>
          <w:p w:rsidR="00DF4F40" w:rsidRDefault="00404DF2">
            <w:pPr>
              <w:cnfStyle w:val="000000010000" w:firstRow="0" w:lastRow="0" w:firstColumn="0" w:lastColumn="0" w:oddVBand="0" w:evenVBand="0" w:oddHBand="0" w:evenHBand="1" w:firstRowFirstColumn="0" w:firstRowLastColumn="0" w:lastRowFirstColumn="0" w:lastRowLastColumn="0"/>
            </w:pPr>
            <w:r>
              <w:t>Read Chapter 8 (Swann)</w:t>
            </w:r>
            <w:r w:rsidR="00D536EE">
              <w:t xml:space="preserve"> </w:t>
            </w:r>
          </w:p>
          <w:p w:rsidR="005040B9" w:rsidRDefault="00DF4F40">
            <w:pPr>
              <w:cnfStyle w:val="000000010000" w:firstRow="0" w:lastRow="0" w:firstColumn="0" w:lastColumn="0" w:oddVBand="0" w:evenVBand="0" w:oddHBand="0" w:evenHBand="1" w:firstRowFirstColumn="0" w:firstRowLastColumn="0" w:lastRowFirstColumn="0" w:lastRowLastColumn="0"/>
            </w:pPr>
            <w:r>
              <w:t>Last I Heard Team 1</w:t>
            </w:r>
          </w:p>
          <w:p w:rsidR="00DF4F40" w:rsidRDefault="00DF4F40">
            <w:pPr>
              <w:cnfStyle w:val="000000010000" w:firstRow="0" w:lastRow="0" w:firstColumn="0" w:lastColumn="0" w:oddVBand="0" w:evenVBand="0" w:oddHBand="0" w:evenHBand="1" w:firstRowFirstColumn="0" w:firstRowLastColumn="0" w:lastRowFirstColumn="0" w:lastRowLastColumn="0"/>
            </w:pPr>
          </w:p>
          <w:p w:rsidR="00B93915" w:rsidRDefault="00404DF2">
            <w:pPr>
              <w:cnfStyle w:val="000000010000" w:firstRow="0" w:lastRow="0" w:firstColumn="0" w:lastColumn="0" w:oddVBand="0" w:evenVBand="0" w:oddHBand="0" w:evenHBand="1" w:firstRowFirstColumn="0" w:firstRowLastColumn="0" w:lastRowFirstColumn="0" w:lastRowLastColumn="0"/>
            </w:pPr>
            <w:r>
              <w:t>Entertainment and Leisure</w:t>
            </w:r>
            <w:r w:rsidR="00DF4F40">
              <w:t xml:space="preserve">, continued  </w:t>
            </w:r>
          </w:p>
          <w:p w:rsidR="00DF4F40" w:rsidRDefault="00B93915">
            <w:pPr>
              <w:cnfStyle w:val="000000010000" w:firstRow="0" w:lastRow="0" w:firstColumn="0" w:lastColumn="0" w:oddVBand="0" w:evenVBand="0" w:oddHBand="0" w:evenHBand="1" w:firstRowFirstColumn="0" w:firstRowLastColumn="0" w:lastRowFirstColumn="0" w:lastRowLastColumn="0"/>
            </w:pPr>
            <w:r>
              <w:t>Fall Break begins 5:00 p.m.</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10</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Oct. 20</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5040B9" w:rsidRDefault="005040B9">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Oct. 22</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Government Relations</w:t>
            </w:r>
            <w:r w:rsidR="000E0B78">
              <w:t>/Public Affairs</w:t>
            </w:r>
          </w:p>
          <w:p w:rsidR="00DF4F40" w:rsidRDefault="0064467A">
            <w:pPr>
              <w:cnfStyle w:val="000000010000" w:firstRow="0" w:lastRow="0" w:firstColumn="0" w:lastColumn="0" w:oddVBand="0" w:evenVBand="0" w:oddHBand="0" w:evenHBand="1" w:firstRowFirstColumn="0" w:firstRowLastColumn="0" w:lastRowFirstColumn="0" w:lastRowLastColumn="0"/>
            </w:pPr>
            <w:r>
              <w:t>Sakai/Resources</w:t>
            </w:r>
          </w:p>
          <w:p w:rsidR="005040B9" w:rsidRDefault="00DF4F40">
            <w:pPr>
              <w:cnfStyle w:val="000000010000" w:firstRow="0" w:lastRow="0" w:firstColumn="0" w:lastColumn="0" w:oddVBand="0" w:evenVBand="0" w:oddHBand="0" w:evenHBand="1" w:firstRowFirstColumn="0" w:firstRowLastColumn="0" w:lastRowFirstColumn="0" w:lastRowLastColumn="0"/>
            </w:pPr>
            <w:r>
              <w:t>Last I Heard Team 2</w:t>
            </w:r>
          </w:p>
          <w:p w:rsidR="00DF4F40" w:rsidRDefault="005040B9">
            <w:pPr>
              <w:cnfStyle w:val="000000010000" w:firstRow="0" w:lastRow="0" w:firstColumn="0" w:lastColumn="0" w:oddVBand="0" w:evenVBand="0" w:oddHBand="0" w:evenHBand="1" w:firstRowFirstColumn="0" w:firstRowLastColumn="0" w:lastRowFirstColumn="0" w:lastRowLastColumn="0"/>
            </w:pPr>
            <w:r>
              <w:t>Guest Lecturer</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Pr="002517A3" w:rsidRDefault="00DF4F40">
            <w:pPr>
              <w:cnfStyle w:val="000000010000" w:firstRow="0" w:lastRow="0" w:firstColumn="0" w:lastColumn="0" w:oddVBand="0" w:evenVBand="0" w:oddHBand="0" w:evenHBand="1" w:firstRowFirstColumn="0" w:firstRowLastColumn="0" w:lastRowFirstColumn="0" w:lastRowLastColumn="0"/>
            </w:pPr>
            <w:r>
              <w:t>Government Relations, continued</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11</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Oct. 27</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Oct. 29</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International Public Relations</w:t>
            </w:r>
            <w:r w:rsidR="00D536EE">
              <w:t xml:space="preserve"> </w:t>
            </w:r>
          </w:p>
          <w:p w:rsidR="00DF4F40" w:rsidRDefault="000E0B78">
            <w:pPr>
              <w:cnfStyle w:val="000000010000" w:firstRow="0" w:lastRow="0" w:firstColumn="0" w:lastColumn="0" w:oddVBand="0" w:evenVBand="0" w:oddHBand="0" w:evenHBand="1" w:firstRowFirstColumn="0" w:firstRowLastColumn="0" w:lastRowFirstColumn="0" w:lastRowLastColumn="0"/>
            </w:pPr>
            <w:r>
              <w:t>Read Chapter 10</w:t>
            </w:r>
            <w:r w:rsidR="00DF4F40">
              <w:t xml:space="preserve"> (Swann)</w:t>
            </w:r>
          </w:p>
          <w:p w:rsidR="00DF4F40" w:rsidRDefault="00DF4F40">
            <w:pPr>
              <w:cnfStyle w:val="000000010000" w:firstRow="0" w:lastRow="0" w:firstColumn="0" w:lastColumn="0" w:oddVBand="0" w:evenVBand="0" w:oddHBand="0" w:evenHBand="1" w:firstRowFirstColumn="0" w:firstRowLastColumn="0" w:lastRowFirstColumn="0" w:lastRowLastColumn="0"/>
            </w:pPr>
            <w:r>
              <w:t>Last I Heard Team 3</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International Public Relations, continued</w:t>
            </w:r>
          </w:p>
          <w:p w:rsidR="00DF4F40" w:rsidRDefault="00DF4F40">
            <w:pPr>
              <w:cnfStyle w:val="000000010000" w:firstRow="0" w:lastRow="0" w:firstColumn="0" w:lastColumn="0" w:oddVBand="0" w:evenVBand="0" w:oddHBand="0" w:evenHBand="1" w:firstRowFirstColumn="0" w:firstRowLastColumn="0" w:lastRowFirstColumn="0" w:lastRowLastColumn="0"/>
            </w:pP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12</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Nov. 3</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p>
          <w:p w:rsidR="001B480C" w:rsidRDefault="001B480C">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Nov. 5</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Financial</w:t>
            </w:r>
            <w:r w:rsidR="000E0B78">
              <w:t>/Investor</w:t>
            </w:r>
            <w:r>
              <w:t xml:space="preserve"> Relations</w:t>
            </w:r>
          </w:p>
          <w:p w:rsidR="00DF4F40" w:rsidRDefault="000E0B78">
            <w:pPr>
              <w:cnfStyle w:val="000000010000" w:firstRow="0" w:lastRow="0" w:firstColumn="0" w:lastColumn="0" w:oddVBand="0" w:evenVBand="0" w:oddHBand="0" w:evenHBand="1" w:firstRowFirstColumn="0" w:firstRowLastColumn="0" w:lastRowFirstColumn="0" w:lastRowLastColumn="0"/>
            </w:pPr>
            <w:r>
              <w:t>Read Chapter 11</w:t>
            </w:r>
            <w:r w:rsidR="00DF4F40">
              <w:t xml:space="preserve"> (Swann)</w:t>
            </w:r>
          </w:p>
          <w:p w:rsidR="00DF4F40" w:rsidRDefault="00DF4F40">
            <w:pPr>
              <w:cnfStyle w:val="000000010000" w:firstRow="0" w:lastRow="0" w:firstColumn="0" w:lastColumn="0" w:oddVBand="0" w:evenVBand="0" w:oddHBand="0" w:evenHBand="1" w:firstRowFirstColumn="0" w:firstRowLastColumn="0" w:lastRowFirstColumn="0" w:lastRowLastColumn="0"/>
            </w:pPr>
            <w:r>
              <w:t>Last I Heard Team 4</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Financial Relations, continued</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13</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Nov. 10</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W</w:t>
            </w:r>
            <w:r w:rsidR="00D536EE">
              <w:t>ed., Nov. 12</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Team Workday</w:t>
            </w:r>
          </w:p>
          <w:p w:rsidR="00DF4F40" w:rsidRDefault="00DF4F40">
            <w:pPr>
              <w:cnfStyle w:val="000000010000" w:firstRow="0" w:lastRow="0" w:firstColumn="0" w:lastColumn="0" w:oddVBand="0" w:evenVBand="0" w:oddHBand="0" w:evenHBand="1" w:firstRowFirstColumn="0" w:firstRowLastColumn="0" w:lastRowFirstColumn="0" w:lastRowLastColumn="0"/>
            </w:pPr>
          </w:p>
          <w:p w:rsidR="000E0B78" w:rsidRDefault="00DF4F40">
            <w:pPr>
              <w:cnfStyle w:val="000000010000" w:firstRow="0" w:lastRow="0" w:firstColumn="0" w:lastColumn="0" w:oddVBand="0" w:evenVBand="0" w:oddHBand="0" w:evenHBand="1" w:firstRowFirstColumn="0" w:firstRowLastColumn="0" w:lastRowFirstColumn="0" w:lastRowLastColumn="0"/>
            </w:pPr>
            <w:r>
              <w:t>Internships and Early Career</w:t>
            </w:r>
          </w:p>
          <w:p w:rsidR="00DF4F40" w:rsidRDefault="000E0B78">
            <w:pPr>
              <w:cnfStyle w:val="000000010000" w:firstRow="0" w:lastRow="0" w:firstColumn="0" w:lastColumn="0" w:oddVBand="0" w:evenVBand="0" w:oddHBand="0" w:evenHBand="1" w:firstRowFirstColumn="0" w:firstRowLastColumn="0" w:lastRowFirstColumn="0" w:lastRowLastColumn="0"/>
            </w:pPr>
            <w:r>
              <w:t>Sakai/Resources</w:t>
            </w:r>
          </w:p>
          <w:p w:rsidR="00DF4F40" w:rsidRDefault="00DF4F40">
            <w:pPr>
              <w:cnfStyle w:val="000000010000" w:firstRow="0" w:lastRow="0" w:firstColumn="0" w:lastColumn="0" w:oddVBand="0" w:evenVBand="0" w:oddHBand="0" w:evenHBand="1" w:firstRowFirstColumn="0" w:firstRowLastColumn="0" w:lastRowFirstColumn="0" w:lastRowLastColumn="0"/>
            </w:pPr>
            <w:r>
              <w:t>Guest Lecturer</w:t>
            </w:r>
          </w:p>
          <w:p w:rsidR="00DF4F40" w:rsidRDefault="00DF4F40">
            <w:pPr>
              <w:cnfStyle w:val="000000010000" w:firstRow="0" w:lastRow="0" w:firstColumn="0" w:lastColumn="0" w:oddVBand="0" w:evenVBand="0" w:oddHBand="0" w:evenHBand="1" w:firstRowFirstColumn="0" w:firstRowLastColumn="0" w:lastRowFirstColumn="0" w:lastRowLastColumn="0"/>
            </w:pPr>
            <w:r>
              <w:t>Last I Heard Team 5</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14</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Nov. 17</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Nov. 19</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lastRenderedPageBreak/>
              <w:t>Internships and Early Career, continued</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F4F40">
            <w:pPr>
              <w:cnfStyle w:val="000000010000" w:firstRow="0" w:lastRow="0" w:firstColumn="0" w:lastColumn="0" w:oddVBand="0" w:evenVBand="0" w:oddHBand="0" w:evenHBand="1" w:firstRowFirstColumn="0" w:firstRowLastColumn="0" w:lastRowFirstColumn="0" w:lastRowLastColumn="0"/>
            </w:pPr>
            <w:r>
              <w:t>Review</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15</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Nov. 24</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Nov. 26</w:t>
            </w:r>
          </w:p>
        </w:tc>
        <w:tc>
          <w:tcPr>
            <w:tcW w:w="6486" w:type="dxa"/>
          </w:tcPr>
          <w:p w:rsidR="00DF4F40" w:rsidRPr="0001310B" w:rsidRDefault="00DF4F40" w:rsidP="00FF4C9C">
            <w:pPr>
              <w:cnfStyle w:val="000000010000" w:firstRow="0" w:lastRow="0" w:firstColumn="0" w:lastColumn="0" w:oddVBand="0" w:evenVBand="0" w:oddHBand="0" w:evenHBand="1" w:firstRowFirstColumn="0" w:firstRowLastColumn="0" w:lastRowFirstColumn="0" w:lastRowLastColumn="0"/>
            </w:pPr>
            <w:r>
              <w:t>Team Workday</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Pr="0001310B" w:rsidRDefault="00DF4F40">
            <w:pPr>
              <w:cnfStyle w:val="000000010000" w:firstRow="0" w:lastRow="0" w:firstColumn="0" w:lastColumn="0" w:oddVBand="0" w:evenVBand="0" w:oddHBand="0" w:evenHBand="1" w:firstRowFirstColumn="0" w:firstRowLastColumn="0" w:lastRowFirstColumn="0" w:lastRowLastColumn="0"/>
              <w:rPr>
                <w:b/>
              </w:rPr>
            </w:pPr>
            <w:r w:rsidRPr="0001310B">
              <w:rPr>
                <w:b/>
              </w:rPr>
              <w:t>Thanksgiving Break</w:t>
            </w:r>
            <w:r w:rsidR="00B93915" w:rsidRPr="0001310B">
              <w:rPr>
                <w:b/>
              </w:rPr>
              <w:t>- No Class</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r>
              <w:t>Week 16</w:t>
            </w:r>
          </w:p>
        </w:tc>
        <w:tc>
          <w:tcPr>
            <w:tcW w:w="1713" w:type="dxa"/>
          </w:tcPr>
          <w:p w:rsidR="00DF4F40" w:rsidRDefault="00D536EE">
            <w:pPr>
              <w:cnfStyle w:val="000000010000" w:firstRow="0" w:lastRow="0" w:firstColumn="0" w:lastColumn="0" w:oddVBand="0" w:evenVBand="0" w:oddHBand="0" w:evenHBand="1" w:firstRowFirstColumn="0" w:firstRowLastColumn="0" w:lastRowFirstColumn="0" w:lastRowLastColumn="0"/>
            </w:pPr>
            <w:r>
              <w:t>Mon., Dec. 1</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Default="00D536EE">
            <w:pPr>
              <w:cnfStyle w:val="000000010000" w:firstRow="0" w:lastRow="0" w:firstColumn="0" w:lastColumn="0" w:oddVBand="0" w:evenVBand="0" w:oddHBand="0" w:evenHBand="1" w:firstRowFirstColumn="0" w:firstRowLastColumn="0" w:lastRowFirstColumn="0" w:lastRowLastColumn="0"/>
            </w:pPr>
            <w:r>
              <w:t>Wed., Dec. 3</w:t>
            </w:r>
          </w:p>
          <w:p w:rsidR="00DF4F40" w:rsidRDefault="00DF4F40">
            <w:pPr>
              <w:cnfStyle w:val="000000010000" w:firstRow="0" w:lastRow="0" w:firstColumn="0" w:lastColumn="0" w:oddVBand="0" w:evenVBand="0" w:oddHBand="0" w:evenHBand="1" w:firstRowFirstColumn="0" w:firstRowLastColumn="0" w:lastRowFirstColumn="0" w:lastRowLastColumn="0"/>
            </w:pP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t>Team Workday</w:t>
            </w:r>
          </w:p>
          <w:p w:rsidR="00DF4F40" w:rsidRDefault="00DF4F40">
            <w:pPr>
              <w:cnfStyle w:val="000000010000" w:firstRow="0" w:lastRow="0" w:firstColumn="0" w:lastColumn="0" w:oddVBand="0" w:evenVBand="0" w:oddHBand="0" w:evenHBand="1" w:firstRowFirstColumn="0" w:firstRowLastColumn="0" w:lastRowFirstColumn="0" w:lastRowLastColumn="0"/>
            </w:pPr>
          </w:p>
          <w:p w:rsidR="00DF4F40" w:rsidRPr="0001310B" w:rsidRDefault="001F0C31">
            <w:pPr>
              <w:cnfStyle w:val="000000010000" w:firstRow="0" w:lastRow="0" w:firstColumn="0" w:lastColumn="0" w:oddVBand="0" w:evenVBand="0" w:oddHBand="0" w:evenHBand="1" w:firstRowFirstColumn="0" w:firstRowLastColumn="0" w:lastRowFirstColumn="0" w:lastRowLastColumn="0"/>
              <w:rPr>
                <w:b/>
              </w:rPr>
            </w:pPr>
            <w:r w:rsidRPr="001F0C31">
              <w:t>Team Workday-</w:t>
            </w:r>
            <w:r w:rsidR="00DF4F40">
              <w:rPr>
                <w:b/>
              </w:rPr>
              <w:t>All Written Team Case Studies</w:t>
            </w:r>
            <w:r w:rsidR="00DF4F40" w:rsidRPr="002C4CE5">
              <w:rPr>
                <w:b/>
              </w:rPr>
              <w:t xml:space="preserve"> Due</w:t>
            </w:r>
            <w:r w:rsidR="00DF4F40">
              <w:rPr>
                <w:b/>
              </w:rPr>
              <w:t xml:space="preserve"> by 3:00 p.m. in Dean’s Suite</w:t>
            </w:r>
          </w:p>
        </w:tc>
      </w:tr>
      <w:tr w:rsidR="00D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Default="00DF4F40"/>
        </w:tc>
        <w:tc>
          <w:tcPr>
            <w:tcW w:w="1713"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c>
          <w:tcPr>
            <w:tcW w:w="6486" w:type="dxa"/>
          </w:tcPr>
          <w:p w:rsidR="00DF4F40" w:rsidRDefault="00DF4F40">
            <w:pPr>
              <w:cnfStyle w:val="000000100000" w:firstRow="0" w:lastRow="0" w:firstColumn="0" w:lastColumn="0" w:oddVBand="0" w:evenVBand="0" w:oddHBand="1" w:evenHBand="0" w:firstRowFirstColumn="0" w:firstRowLastColumn="0" w:lastRowFirstColumn="0" w:lastRowLastColumn="0"/>
            </w:pPr>
          </w:p>
        </w:tc>
      </w:tr>
      <w:tr w:rsidR="00DF4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DF4F40" w:rsidRPr="00825B56" w:rsidRDefault="00DF4F40">
            <w:pPr>
              <w:rPr>
                <w:rFonts w:asciiTheme="minorHAnsi" w:hAnsiTheme="minorHAnsi"/>
                <w:sz w:val="24"/>
              </w:rPr>
            </w:pPr>
            <w:r w:rsidRPr="00825B56">
              <w:rPr>
                <w:rFonts w:asciiTheme="minorHAnsi" w:hAnsiTheme="minorHAnsi"/>
                <w:sz w:val="24"/>
              </w:rPr>
              <w:t>Final Exam</w:t>
            </w:r>
          </w:p>
        </w:tc>
        <w:tc>
          <w:tcPr>
            <w:tcW w:w="1713" w:type="dxa"/>
          </w:tcPr>
          <w:p w:rsidR="00DF4F40" w:rsidRPr="00606D83" w:rsidRDefault="00D536EE">
            <w:pPr>
              <w:cnfStyle w:val="000000010000" w:firstRow="0" w:lastRow="0" w:firstColumn="0" w:lastColumn="0" w:oddVBand="0" w:evenVBand="0" w:oddHBand="0" w:evenHBand="1" w:firstRowFirstColumn="0" w:firstRowLastColumn="0" w:lastRowFirstColumn="0" w:lastRowLastColumn="0"/>
            </w:pPr>
            <w:r>
              <w:t>Tues., Dec. 9</w:t>
            </w:r>
          </w:p>
          <w:p w:rsidR="00DF4F40" w:rsidRDefault="00DF4F40">
            <w:pPr>
              <w:cnfStyle w:val="000000010000" w:firstRow="0" w:lastRow="0" w:firstColumn="0" w:lastColumn="0" w:oddVBand="0" w:evenVBand="0" w:oddHBand="0" w:evenHBand="1" w:firstRowFirstColumn="0" w:firstRowLastColumn="0" w:lastRowFirstColumn="0" w:lastRowLastColumn="0"/>
            </w:pPr>
            <w:r>
              <w:t>8:00 a.m.</w:t>
            </w:r>
          </w:p>
        </w:tc>
        <w:tc>
          <w:tcPr>
            <w:tcW w:w="6486" w:type="dxa"/>
          </w:tcPr>
          <w:p w:rsidR="00DF4F40" w:rsidRDefault="00DF4F40">
            <w:pPr>
              <w:cnfStyle w:val="000000010000" w:firstRow="0" w:lastRow="0" w:firstColumn="0" w:lastColumn="0" w:oddVBand="0" w:evenVBand="0" w:oddHBand="0" w:evenHBand="1" w:firstRowFirstColumn="0" w:firstRowLastColumn="0" w:lastRowFirstColumn="0" w:lastRowLastColumn="0"/>
            </w:pPr>
            <w:r>
              <w:rPr>
                <w:b/>
              </w:rPr>
              <w:t>Final Exam: Team Case Study Presentations</w:t>
            </w:r>
          </w:p>
        </w:tc>
      </w:tr>
    </w:tbl>
    <w:p w:rsidR="00DF4F40" w:rsidRPr="00A70D32" w:rsidRDefault="00DF4F40" w:rsidP="00DF4F40">
      <w:pPr>
        <w:rPr>
          <w:sz w:val="22"/>
        </w:rPr>
      </w:pPr>
    </w:p>
    <w:p w:rsidR="00DF4F40" w:rsidRDefault="00DF4F40" w:rsidP="00DF4F40">
      <w:pPr>
        <w:widowControl w:val="0"/>
        <w:autoSpaceDE w:val="0"/>
        <w:autoSpaceDN w:val="0"/>
        <w:adjustRightInd w:val="0"/>
        <w:rPr>
          <w:rFonts w:cs="Times New Roman"/>
          <w:color w:val="000000"/>
        </w:rPr>
      </w:pPr>
    </w:p>
    <w:p w:rsidR="00DF4F40" w:rsidRPr="006E0A47" w:rsidRDefault="00DF4F40" w:rsidP="00DF4F40">
      <w:pPr>
        <w:widowControl w:val="0"/>
        <w:autoSpaceDE w:val="0"/>
        <w:autoSpaceDN w:val="0"/>
        <w:adjustRightInd w:val="0"/>
        <w:rPr>
          <w:rFonts w:cs="Times New Roman"/>
          <w:color w:val="000000"/>
        </w:rPr>
      </w:pPr>
    </w:p>
    <w:p w:rsidR="00FF4C9C" w:rsidRDefault="00FF4C9C"/>
    <w:sectPr w:rsidR="00FF4C9C" w:rsidSect="00FF4C9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A0" w:rsidRDefault="00D531A0">
      <w:r>
        <w:separator/>
      </w:r>
    </w:p>
  </w:endnote>
  <w:endnote w:type="continuationSeparator" w:id="0">
    <w:p w:rsidR="00D531A0" w:rsidRDefault="00D5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97" w:rsidRDefault="007E7E97" w:rsidP="00FF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E97" w:rsidRDefault="007E7E97" w:rsidP="00FF4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97" w:rsidRDefault="007E7E97" w:rsidP="00FF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479">
      <w:rPr>
        <w:rStyle w:val="PageNumber"/>
        <w:noProof/>
      </w:rPr>
      <w:t>1</w:t>
    </w:r>
    <w:r>
      <w:rPr>
        <w:rStyle w:val="PageNumber"/>
      </w:rPr>
      <w:fldChar w:fldCharType="end"/>
    </w:r>
  </w:p>
  <w:p w:rsidR="007E7E97" w:rsidRDefault="007E7E97" w:rsidP="00FF4C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A0" w:rsidRDefault="00D531A0">
      <w:r>
        <w:separator/>
      </w:r>
    </w:p>
  </w:footnote>
  <w:footnote w:type="continuationSeparator" w:id="0">
    <w:p w:rsidR="00D531A0" w:rsidRDefault="00D5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5CA"/>
    <w:multiLevelType w:val="hybridMultilevel"/>
    <w:tmpl w:val="F05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6435F"/>
    <w:multiLevelType w:val="hybridMultilevel"/>
    <w:tmpl w:val="943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47B05"/>
    <w:multiLevelType w:val="hybridMultilevel"/>
    <w:tmpl w:val="872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E5337"/>
    <w:multiLevelType w:val="multilevel"/>
    <w:tmpl w:val="6BC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024D59"/>
    <w:multiLevelType w:val="hybridMultilevel"/>
    <w:tmpl w:val="38EE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72A2A"/>
    <w:multiLevelType w:val="multilevel"/>
    <w:tmpl w:val="7B7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3F06B9"/>
    <w:multiLevelType w:val="hybridMultilevel"/>
    <w:tmpl w:val="AF587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773CC"/>
    <w:multiLevelType w:val="hybridMultilevel"/>
    <w:tmpl w:val="3A706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D66AF"/>
    <w:multiLevelType w:val="hybridMultilevel"/>
    <w:tmpl w:val="4A3C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F5942"/>
    <w:multiLevelType w:val="hybridMultilevel"/>
    <w:tmpl w:val="EAE6064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6AE945A2"/>
    <w:multiLevelType w:val="hybridMultilevel"/>
    <w:tmpl w:val="C0B69472"/>
    <w:lvl w:ilvl="0" w:tplc="113A5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B2B0B"/>
    <w:multiLevelType w:val="hybridMultilevel"/>
    <w:tmpl w:val="F5008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212CED"/>
    <w:multiLevelType w:val="hybridMultilevel"/>
    <w:tmpl w:val="975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0"/>
  </w:num>
  <w:num w:numId="5">
    <w:abstractNumId w:val="11"/>
  </w:num>
  <w:num w:numId="6">
    <w:abstractNumId w:val="7"/>
  </w:num>
  <w:num w:numId="7">
    <w:abstractNumId w:val="1"/>
  </w:num>
  <w:num w:numId="8">
    <w:abstractNumId w:val="4"/>
  </w:num>
  <w:num w:numId="9">
    <w:abstractNumId w:val="9"/>
  </w:num>
  <w:num w:numId="10">
    <w:abstractNumId w:val="12"/>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40"/>
    <w:rsid w:val="00007F8A"/>
    <w:rsid w:val="0001310B"/>
    <w:rsid w:val="000B3A74"/>
    <w:rsid w:val="000E0B78"/>
    <w:rsid w:val="00112B3F"/>
    <w:rsid w:val="001B480C"/>
    <w:rsid w:val="001F0C31"/>
    <w:rsid w:val="002576B2"/>
    <w:rsid w:val="00404DF2"/>
    <w:rsid w:val="005040B9"/>
    <w:rsid w:val="00611CA3"/>
    <w:rsid w:val="0064467A"/>
    <w:rsid w:val="00697479"/>
    <w:rsid w:val="006C4BCF"/>
    <w:rsid w:val="006E7DBB"/>
    <w:rsid w:val="00772269"/>
    <w:rsid w:val="007739ED"/>
    <w:rsid w:val="007816FC"/>
    <w:rsid w:val="007E7E97"/>
    <w:rsid w:val="007F1B3E"/>
    <w:rsid w:val="00825B56"/>
    <w:rsid w:val="009F74E8"/>
    <w:rsid w:val="00A01820"/>
    <w:rsid w:val="00A27D68"/>
    <w:rsid w:val="00A315FF"/>
    <w:rsid w:val="00B037B3"/>
    <w:rsid w:val="00B87CB6"/>
    <w:rsid w:val="00B93915"/>
    <w:rsid w:val="00C702A5"/>
    <w:rsid w:val="00D531A0"/>
    <w:rsid w:val="00D536EE"/>
    <w:rsid w:val="00DD4370"/>
    <w:rsid w:val="00DF4F40"/>
    <w:rsid w:val="00E25C1E"/>
    <w:rsid w:val="00E67A9B"/>
    <w:rsid w:val="00ED42D3"/>
    <w:rsid w:val="00FF4C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F4F40"/>
    <w:pPr>
      <w:ind w:left="720"/>
      <w:contextualSpacing/>
    </w:pPr>
  </w:style>
  <w:style w:type="paragraph" w:styleId="Footer">
    <w:name w:val="footer"/>
    <w:basedOn w:val="Normal"/>
    <w:link w:val="FooterChar"/>
    <w:rsid w:val="00DF4F40"/>
    <w:pPr>
      <w:tabs>
        <w:tab w:val="center" w:pos="4320"/>
        <w:tab w:val="right" w:pos="8640"/>
      </w:tabs>
    </w:pPr>
  </w:style>
  <w:style w:type="character" w:customStyle="1" w:styleId="FooterChar">
    <w:name w:val="Footer Char"/>
    <w:basedOn w:val="DefaultParagraphFont"/>
    <w:link w:val="Footer"/>
    <w:rsid w:val="00DF4F40"/>
  </w:style>
  <w:style w:type="character" w:styleId="PageNumber">
    <w:name w:val="page number"/>
    <w:basedOn w:val="DefaultParagraphFont"/>
    <w:rsid w:val="00DF4F40"/>
  </w:style>
  <w:style w:type="table" w:customStyle="1" w:styleId="LightGrid-Accent11">
    <w:name w:val="Light Grid - Accent 11"/>
    <w:basedOn w:val="TableNormal"/>
    <w:uiPriority w:val="62"/>
    <w:rsid w:val="00DF4F40"/>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DF4F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F4F40"/>
    <w:pPr>
      <w:ind w:left="720"/>
      <w:contextualSpacing/>
    </w:pPr>
  </w:style>
  <w:style w:type="paragraph" w:styleId="Footer">
    <w:name w:val="footer"/>
    <w:basedOn w:val="Normal"/>
    <w:link w:val="FooterChar"/>
    <w:rsid w:val="00DF4F40"/>
    <w:pPr>
      <w:tabs>
        <w:tab w:val="center" w:pos="4320"/>
        <w:tab w:val="right" w:pos="8640"/>
      </w:tabs>
    </w:pPr>
  </w:style>
  <w:style w:type="character" w:customStyle="1" w:styleId="FooterChar">
    <w:name w:val="Footer Char"/>
    <w:basedOn w:val="DefaultParagraphFont"/>
    <w:link w:val="Footer"/>
    <w:rsid w:val="00DF4F40"/>
  </w:style>
  <w:style w:type="character" w:styleId="PageNumber">
    <w:name w:val="page number"/>
    <w:basedOn w:val="DefaultParagraphFont"/>
    <w:rsid w:val="00DF4F40"/>
  </w:style>
  <w:style w:type="table" w:customStyle="1" w:styleId="LightGrid-Accent11">
    <w:name w:val="Light Grid - Accent 11"/>
    <w:basedOn w:val="TableNormal"/>
    <w:uiPriority w:val="62"/>
    <w:rsid w:val="00DF4F40"/>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DF4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One Hope Inc.</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Marshele Waddell</dc:creator>
  <cp:lastModifiedBy>JOMC-Master</cp:lastModifiedBy>
  <cp:revision>2</cp:revision>
  <dcterms:created xsi:type="dcterms:W3CDTF">2014-08-21T14:49:00Z</dcterms:created>
  <dcterms:modified xsi:type="dcterms:W3CDTF">2014-08-21T14:49:00Z</dcterms:modified>
</cp:coreProperties>
</file>